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65" w:rsidRDefault="008B6B65" w:rsidP="008B6B65">
      <w:pPr>
        <w:jc w:val="center"/>
        <w:rPr>
          <w:sz w:val="16"/>
        </w:rPr>
      </w:pPr>
      <w:r>
        <w:rPr>
          <w:noProof/>
          <w:color w:val="000000"/>
        </w:rPr>
        <w:drawing>
          <wp:inline distT="0" distB="0" distL="0" distR="0" wp14:anchorId="4B2D040D" wp14:editId="1901552B">
            <wp:extent cx="18573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r>
        <w:rPr>
          <w:color w:val="000000"/>
        </w:rPr>
        <w:t xml:space="preserve"> </w:t>
      </w:r>
      <w:r w:rsidRPr="001B416E">
        <w:rPr>
          <w:rFonts w:ascii="Open Sans" w:hAnsi="Open Sans" w:cs="Open Sans"/>
          <w:sz w:val="16"/>
        </w:rPr>
        <w:t>Education &amp; Children</w:t>
      </w:r>
      <w:r w:rsidR="00075002" w:rsidRPr="001B416E">
        <w:rPr>
          <w:rFonts w:ascii="Open Sans" w:hAnsi="Open Sans" w:cs="Open Sans"/>
          <w:sz w:val="16"/>
        </w:rPr>
        <w:t>’s</w:t>
      </w:r>
      <w:r w:rsidRPr="001B416E">
        <w:rPr>
          <w:rFonts w:ascii="Open Sans" w:hAnsi="Open Sans" w:cs="Open Sans"/>
          <w:sz w:val="16"/>
        </w:rPr>
        <w:t xml:space="preserve"> Services</w:t>
      </w:r>
    </w:p>
    <w:p w:rsidR="008B6B65" w:rsidRDefault="008B6B65" w:rsidP="008B6B65">
      <w:pPr>
        <w:jc w:val="both"/>
        <w:rPr>
          <w:sz w:val="16"/>
        </w:rPr>
      </w:pPr>
    </w:p>
    <w:p w:rsidR="008B6B65" w:rsidRDefault="00E80B73" w:rsidP="008B6B65">
      <w:pPr>
        <w:ind w:left="600"/>
        <w:jc w:val="both"/>
        <w:rPr>
          <w:sz w:val="16"/>
        </w:rPr>
      </w:pPr>
      <w:r>
        <w:rPr>
          <w:noProof/>
        </w:rPr>
        <w:object w:dxaOrig="1440" w:dyaOrig="1440">
          <v:shape id="_x0000_s1026" type="#_x0000_t75" style="position:absolute;left:0;text-align:left;margin-left:312pt;margin-top:12pt;width:48pt;height:54pt;z-index:251659264;visibility:visible;mso-wrap-edited:f">
            <v:imagedata r:id="rId8" o:title=""/>
            <w10:wrap type="topAndBottom"/>
          </v:shape>
          <o:OLEObject Type="Embed" ProgID="Word.Picture.8" ShapeID="_x0000_s1026" DrawAspect="Content" ObjectID="_1570863827" r:id="rId9"/>
        </w:object>
      </w:r>
      <w:r w:rsidR="008B6B65">
        <w:rPr>
          <w:noProof/>
        </w:rPr>
        <mc:AlternateContent>
          <mc:Choice Requires="wps">
            <w:drawing>
              <wp:anchor distT="0" distB="0" distL="114300" distR="114300" simplePos="0" relativeHeight="251660288" behindDoc="0" locked="0" layoutInCell="0" allowOverlap="1" wp14:anchorId="632D226B" wp14:editId="558E4DDE">
                <wp:simplePos x="0" y="0"/>
                <wp:positionH relativeFrom="column">
                  <wp:posOffset>4648200</wp:posOffset>
                </wp:positionH>
                <wp:positionV relativeFrom="paragraph">
                  <wp:posOffset>153035</wp:posOffset>
                </wp:positionV>
                <wp:extent cx="2538730" cy="1219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169" w:rsidRPr="001B416E" w:rsidRDefault="00C74169" w:rsidP="008B6B65">
                            <w:pPr>
                              <w:rPr>
                                <w:rFonts w:ascii="Open Sans" w:hAnsi="Open Sans" w:cs="Open Sans"/>
                                <w:sz w:val="16"/>
                              </w:rPr>
                            </w:pPr>
                            <w:r w:rsidRPr="001B416E">
                              <w:rPr>
                                <w:rFonts w:ascii="Open Sans" w:hAnsi="Open Sans" w:cs="Open Sans"/>
                                <w:sz w:val="16"/>
                              </w:rPr>
                              <w:t>Mark Jones</w:t>
                            </w:r>
                          </w:p>
                          <w:p w:rsidR="00C74169" w:rsidRPr="001B416E" w:rsidRDefault="00C74169" w:rsidP="008B6B65">
                            <w:pPr>
                              <w:rPr>
                                <w:rFonts w:ascii="Open Sans" w:hAnsi="Open Sans" w:cs="Open Sans"/>
                                <w:sz w:val="16"/>
                              </w:rPr>
                            </w:pPr>
                            <w:r w:rsidRPr="001B416E">
                              <w:rPr>
                                <w:rFonts w:ascii="Open Sans" w:hAnsi="Open Sans" w:cs="Open Sans"/>
                                <w:sz w:val="16"/>
                              </w:rPr>
                              <w:t>Head Teacher</w:t>
                            </w:r>
                          </w:p>
                          <w:p w:rsidR="008B6B65" w:rsidRPr="001B416E" w:rsidRDefault="008B6B65" w:rsidP="008B6B65">
                            <w:pPr>
                              <w:rPr>
                                <w:rFonts w:ascii="Open Sans" w:hAnsi="Open Sans" w:cs="Open Sans"/>
                                <w:sz w:val="16"/>
                              </w:rPr>
                            </w:pPr>
                            <w:r w:rsidRPr="001B416E">
                              <w:rPr>
                                <w:rFonts w:ascii="Open Sans" w:hAnsi="Open Sans" w:cs="Open Sans"/>
                                <w:sz w:val="16"/>
                              </w:rPr>
                              <w:t>Inverurie Academy</w:t>
                            </w:r>
                          </w:p>
                          <w:p w:rsidR="008B6B65" w:rsidRPr="001B416E" w:rsidRDefault="008B6B65" w:rsidP="008B6B65">
                            <w:pPr>
                              <w:rPr>
                                <w:rFonts w:ascii="Open Sans" w:hAnsi="Open Sans" w:cs="Open Sans"/>
                                <w:sz w:val="16"/>
                              </w:rPr>
                            </w:pPr>
                            <w:smartTag w:uri="urn:schemas-microsoft-com:office:smarttags" w:element="Street">
                              <w:smartTag w:uri="urn:schemas-microsoft-com:office:smarttags" w:element="address">
                                <w:r w:rsidRPr="001B416E">
                                  <w:rPr>
                                    <w:rFonts w:ascii="Open Sans" w:hAnsi="Open Sans" w:cs="Open Sans"/>
                                    <w:sz w:val="16"/>
                                  </w:rPr>
                                  <w:t>Jackson Street</w:t>
                                </w:r>
                              </w:smartTag>
                            </w:smartTag>
                          </w:p>
                          <w:p w:rsidR="008B6B65" w:rsidRPr="001B416E" w:rsidRDefault="008B6B65" w:rsidP="008B6B65">
                            <w:pPr>
                              <w:rPr>
                                <w:rFonts w:ascii="Open Sans" w:hAnsi="Open Sans" w:cs="Open Sans"/>
                                <w:sz w:val="16"/>
                              </w:rPr>
                            </w:pPr>
                            <w:r w:rsidRPr="001B416E">
                              <w:rPr>
                                <w:rFonts w:ascii="Open Sans" w:hAnsi="Open Sans" w:cs="Open Sans"/>
                                <w:sz w:val="16"/>
                              </w:rPr>
                              <w:t>Inverurie    AB51 3PX</w:t>
                            </w:r>
                          </w:p>
                          <w:p w:rsidR="008B6B65" w:rsidRPr="001B416E" w:rsidRDefault="008B6B65" w:rsidP="008B6B65">
                            <w:pPr>
                              <w:rPr>
                                <w:rFonts w:ascii="Open Sans" w:hAnsi="Open Sans" w:cs="Open Sans"/>
                                <w:sz w:val="16"/>
                              </w:rPr>
                            </w:pPr>
                            <w:r w:rsidRPr="001B416E">
                              <w:rPr>
                                <w:rFonts w:ascii="Open Sans" w:hAnsi="Open Sans" w:cs="Open Sans"/>
                                <w:sz w:val="16"/>
                              </w:rPr>
                              <w:t>Tel. 01467 621655</w:t>
                            </w:r>
                          </w:p>
                          <w:p w:rsidR="008B6B65" w:rsidRPr="001B416E" w:rsidRDefault="008B6B65" w:rsidP="008B6B65">
                            <w:pPr>
                              <w:rPr>
                                <w:rFonts w:ascii="Open Sans" w:hAnsi="Open Sans" w:cs="Open Sans"/>
                                <w:sz w:val="16"/>
                              </w:rPr>
                            </w:pPr>
                            <w:r w:rsidRPr="001B416E">
                              <w:rPr>
                                <w:rFonts w:ascii="Open Sans" w:hAnsi="Open Sans" w:cs="Open Sans"/>
                                <w:sz w:val="16"/>
                              </w:rPr>
                              <w:t>Fax 01467 624425</w:t>
                            </w:r>
                          </w:p>
                          <w:p w:rsidR="008B6B65" w:rsidRPr="001B416E" w:rsidRDefault="00E80B73" w:rsidP="008B6B65">
                            <w:pPr>
                              <w:rPr>
                                <w:rFonts w:ascii="Open Sans" w:hAnsi="Open Sans" w:cs="Open Sans"/>
                                <w:sz w:val="16"/>
                              </w:rPr>
                            </w:pPr>
                            <w:hyperlink r:id="rId10" w:history="1">
                              <w:r w:rsidR="008B6B65" w:rsidRPr="001B416E">
                                <w:rPr>
                                  <w:rStyle w:val="Hyperlink"/>
                                  <w:rFonts w:ascii="Open Sans" w:hAnsi="Open Sans" w:cs="Open Sans"/>
                                  <w:sz w:val="16"/>
                                </w:rPr>
                                <w:t>inverurie.aca@aberdeenshire.gov.uk</w:t>
                              </w:r>
                            </w:hyperlink>
                          </w:p>
                          <w:p w:rsidR="008B6B65" w:rsidRDefault="008B6B65" w:rsidP="008B6B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D226B" id="_x0000_t202" coordsize="21600,21600" o:spt="202" path="m,l,21600r21600,l21600,xe">
                <v:stroke joinstyle="miter"/>
                <v:path gradientshapeok="t" o:connecttype="rect"/>
              </v:shapetype>
              <v:shape id="Text Box 4" o:spid="_x0000_s1026" type="#_x0000_t202" style="position:absolute;left:0;text-align:left;margin-left:366pt;margin-top:12.05pt;width:199.9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Q5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" o:allowincell="f" stroked="f">
                <v:textbox>
                  <w:txbxContent>
                    <w:p w:rsidR="00C74169" w:rsidRPr="001B416E" w:rsidRDefault="00C74169" w:rsidP="008B6B65">
                      <w:pPr>
                        <w:rPr>
                          <w:rFonts w:ascii="Open Sans" w:hAnsi="Open Sans" w:cs="Open Sans"/>
                          <w:sz w:val="16"/>
                        </w:rPr>
                      </w:pPr>
                      <w:r w:rsidRPr="001B416E">
                        <w:rPr>
                          <w:rFonts w:ascii="Open Sans" w:hAnsi="Open Sans" w:cs="Open Sans"/>
                          <w:sz w:val="16"/>
                        </w:rPr>
                        <w:t>Mark Jones</w:t>
                      </w:r>
                    </w:p>
                    <w:p w:rsidR="00C74169" w:rsidRPr="001B416E" w:rsidRDefault="00C74169" w:rsidP="008B6B65">
                      <w:pPr>
                        <w:rPr>
                          <w:rFonts w:ascii="Open Sans" w:hAnsi="Open Sans" w:cs="Open Sans"/>
                          <w:sz w:val="16"/>
                        </w:rPr>
                      </w:pPr>
                      <w:r w:rsidRPr="001B416E">
                        <w:rPr>
                          <w:rFonts w:ascii="Open Sans" w:hAnsi="Open Sans" w:cs="Open Sans"/>
                          <w:sz w:val="16"/>
                        </w:rPr>
                        <w:t>Head Teacher</w:t>
                      </w:r>
                    </w:p>
                    <w:p w:rsidR="008B6B65" w:rsidRPr="001B416E" w:rsidRDefault="008B6B65" w:rsidP="008B6B65">
                      <w:pPr>
                        <w:rPr>
                          <w:rFonts w:ascii="Open Sans" w:hAnsi="Open Sans" w:cs="Open Sans"/>
                          <w:sz w:val="16"/>
                        </w:rPr>
                      </w:pPr>
                      <w:r w:rsidRPr="001B416E">
                        <w:rPr>
                          <w:rFonts w:ascii="Open Sans" w:hAnsi="Open Sans" w:cs="Open Sans"/>
                          <w:sz w:val="16"/>
                        </w:rPr>
                        <w:t>Inverurie Academy</w:t>
                      </w:r>
                    </w:p>
                    <w:p w:rsidR="008B6B65" w:rsidRPr="001B416E" w:rsidRDefault="008B6B65" w:rsidP="008B6B65">
                      <w:pPr>
                        <w:rPr>
                          <w:rFonts w:ascii="Open Sans" w:hAnsi="Open Sans" w:cs="Open Sans"/>
                          <w:sz w:val="16"/>
                        </w:rPr>
                      </w:pPr>
                      <w:smartTag w:uri="urn:schemas-microsoft-com:office:smarttags" w:element="Street">
                        <w:smartTag w:uri="urn:schemas-microsoft-com:office:smarttags" w:element="address">
                          <w:r w:rsidRPr="001B416E">
                            <w:rPr>
                              <w:rFonts w:ascii="Open Sans" w:hAnsi="Open Sans" w:cs="Open Sans"/>
                              <w:sz w:val="16"/>
                            </w:rPr>
                            <w:t>Jackson Street</w:t>
                          </w:r>
                        </w:smartTag>
                      </w:smartTag>
                    </w:p>
                    <w:p w:rsidR="008B6B65" w:rsidRPr="001B416E" w:rsidRDefault="008B6B65" w:rsidP="008B6B65">
                      <w:pPr>
                        <w:rPr>
                          <w:rFonts w:ascii="Open Sans" w:hAnsi="Open Sans" w:cs="Open Sans"/>
                          <w:sz w:val="16"/>
                        </w:rPr>
                      </w:pPr>
                      <w:r w:rsidRPr="001B416E">
                        <w:rPr>
                          <w:rFonts w:ascii="Open Sans" w:hAnsi="Open Sans" w:cs="Open Sans"/>
                          <w:sz w:val="16"/>
                        </w:rPr>
                        <w:t>Inverurie    AB51 3PX</w:t>
                      </w:r>
                    </w:p>
                    <w:p w:rsidR="008B6B65" w:rsidRPr="001B416E" w:rsidRDefault="008B6B65" w:rsidP="008B6B65">
                      <w:pPr>
                        <w:rPr>
                          <w:rFonts w:ascii="Open Sans" w:hAnsi="Open Sans" w:cs="Open Sans"/>
                          <w:sz w:val="16"/>
                        </w:rPr>
                      </w:pPr>
                      <w:r w:rsidRPr="001B416E">
                        <w:rPr>
                          <w:rFonts w:ascii="Open Sans" w:hAnsi="Open Sans" w:cs="Open Sans"/>
                          <w:sz w:val="16"/>
                        </w:rPr>
                        <w:t>Tel. 01467 621655</w:t>
                      </w:r>
                    </w:p>
                    <w:p w:rsidR="008B6B65" w:rsidRPr="001B416E" w:rsidRDefault="008B6B65" w:rsidP="008B6B65">
                      <w:pPr>
                        <w:rPr>
                          <w:rFonts w:ascii="Open Sans" w:hAnsi="Open Sans" w:cs="Open Sans"/>
                          <w:sz w:val="16"/>
                        </w:rPr>
                      </w:pPr>
                      <w:r w:rsidRPr="001B416E">
                        <w:rPr>
                          <w:rFonts w:ascii="Open Sans" w:hAnsi="Open Sans" w:cs="Open Sans"/>
                          <w:sz w:val="16"/>
                        </w:rPr>
                        <w:t>Fax 01467 624425</w:t>
                      </w:r>
                    </w:p>
                    <w:p w:rsidR="008B6B65" w:rsidRPr="001B416E" w:rsidRDefault="001511D2" w:rsidP="008B6B65">
                      <w:pPr>
                        <w:rPr>
                          <w:rFonts w:ascii="Open Sans" w:hAnsi="Open Sans" w:cs="Open Sans"/>
                          <w:sz w:val="16"/>
                        </w:rPr>
                      </w:pPr>
                      <w:hyperlink r:id="rId11" w:history="1">
                        <w:r w:rsidR="008B6B65" w:rsidRPr="001B416E">
                          <w:rPr>
                            <w:rStyle w:val="Hyperlink"/>
                            <w:rFonts w:ascii="Open Sans" w:hAnsi="Open Sans" w:cs="Open Sans"/>
                            <w:sz w:val="16"/>
                          </w:rPr>
                          <w:t>inverurie.aca@aberdeenshire.gov.uk</w:t>
                        </w:r>
                      </w:hyperlink>
                    </w:p>
                    <w:p w:rsidR="008B6B65" w:rsidRDefault="008B6B65" w:rsidP="008B6B65">
                      <w:pPr>
                        <w:rPr>
                          <w:sz w:val="16"/>
                        </w:rPr>
                      </w:pPr>
                    </w:p>
                  </w:txbxContent>
                </v:textbox>
              </v:shape>
            </w:pict>
          </mc:Fallback>
        </mc:AlternateContent>
      </w:r>
    </w:p>
    <w:p w:rsidR="008B6B65" w:rsidRDefault="008B6B65" w:rsidP="008B6B65">
      <w:pPr>
        <w:jc w:val="both"/>
      </w:pPr>
    </w:p>
    <w:p w:rsidR="003D2DE9" w:rsidRDefault="003D2DE9" w:rsidP="003D2DE9">
      <w:pPr>
        <w:rPr>
          <w:rFonts w:ascii="Arial" w:hAnsi="Arial" w:cs="Arial"/>
          <w:sz w:val="22"/>
          <w:szCs w:val="22"/>
        </w:rPr>
      </w:pPr>
    </w:p>
    <w:p w:rsidR="00BD5430" w:rsidRDefault="00BD5430" w:rsidP="00BD5430">
      <w:pPr>
        <w:rPr>
          <w:rFonts w:ascii="Arial" w:hAnsi="Arial" w:cs="Arial"/>
        </w:rPr>
      </w:pPr>
    </w:p>
    <w:p w:rsidR="00762F64" w:rsidRPr="001B416E" w:rsidRDefault="00762F64" w:rsidP="00762F64">
      <w:pPr>
        <w:rPr>
          <w:rFonts w:ascii="Open Sans" w:hAnsi="Open Sans" w:cs="Open Sans"/>
          <w:b/>
          <w:sz w:val="20"/>
          <w:szCs w:val="20"/>
        </w:rPr>
      </w:pPr>
      <w:r w:rsidRPr="001B416E">
        <w:rPr>
          <w:rFonts w:ascii="Open Sans" w:hAnsi="Open Sans" w:cs="Open Sans"/>
          <w:sz w:val="20"/>
          <w:szCs w:val="20"/>
        </w:rPr>
        <w:t xml:space="preserve">Ref:  </w:t>
      </w:r>
      <w:r w:rsidRPr="001B416E">
        <w:rPr>
          <w:rFonts w:ascii="Open Sans" w:hAnsi="Open Sans" w:cs="Open Sans"/>
          <w:b/>
          <w:sz w:val="20"/>
          <w:szCs w:val="20"/>
        </w:rPr>
        <w:t>MJ/SS</w:t>
      </w:r>
    </w:p>
    <w:p w:rsidR="00762F64" w:rsidRPr="001B416E" w:rsidRDefault="00762F64" w:rsidP="00762F64">
      <w:pPr>
        <w:rPr>
          <w:rFonts w:ascii="Open Sans" w:hAnsi="Open Sans" w:cs="Open Sans"/>
          <w:b/>
          <w:sz w:val="20"/>
          <w:szCs w:val="20"/>
        </w:rPr>
      </w:pPr>
    </w:p>
    <w:p w:rsidR="00762F64" w:rsidRPr="001B416E" w:rsidRDefault="0094754F" w:rsidP="00762F64">
      <w:pPr>
        <w:rPr>
          <w:rFonts w:ascii="Open Sans" w:hAnsi="Open Sans" w:cs="Open Sans"/>
          <w:sz w:val="20"/>
          <w:szCs w:val="20"/>
        </w:rPr>
      </w:pPr>
      <w:r>
        <w:rPr>
          <w:rFonts w:ascii="Open Sans" w:hAnsi="Open Sans" w:cs="Open Sans"/>
          <w:sz w:val="20"/>
          <w:szCs w:val="20"/>
        </w:rPr>
        <w:t>30 October 2017</w:t>
      </w:r>
    </w:p>
    <w:p w:rsidR="00762F64" w:rsidRPr="001B416E" w:rsidRDefault="00762F64" w:rsidP="00762F64">
      <w:pPr>
        <w:rPr>
          <w:rFonts w:ascii="Open Sans" w:hAnsi="Open Sans" w:cs="Open Sans"/>
          <w:b/>
          <w:sz w:val="20"/>
          <w:szCs w:val="20"/>
        </w:rPr>
      </w:pPr>
    </w:p>
    <w:p w:rsidR="0094754F" w:rsidRPr="0094754F" w:rsidRDefault="0094754F" w:rsidP="0094754F">
      <w:pPr>
        <w:jc w:val="both"/>
        <w:rPr>
          <w:rFonts w:ascii="Open Sans" w:hAnsi="Open Sans" w:cs="Open Sans"/>
          <w:sz w:val="20"/>
          <w:szCs w:val="20"/>
        </w:rPr>
      </w:pPr>
      <w:r>
        <w:rPr>
          <w:rFonts w:ascii="Open Sans" w:hAnsi="Open Sans" w:cs="Open Sans"/>
          <w:sz w:val="20"/>
          <w:szCs w:val="20"/>
        </w:rPr>
        <w:t>Dear Parent/</w:t>
      </w:r>
      <w:r w:rsidRPr="0094754F">
        <w:rPr>
          <w:rFonts w:ascii="Open Sans" w:hAnsi="Open Sans" w:cs="Open Sans"/>
          <w:sz w:val="20"/>
          <w:szCs w:val="20"/>
        </w:rPr>
        <w:t>Carer</w:t>
      </w:r>
    </w:p>
    <w:p w:rsidR="0094754F" w:rsidRPr="0094754F" w:rsidRDefault="0094754F" w:rsidP="0094754F">
      <w:pPr>
        <w:jc w:val="both"/>
        <w:rPr>
          <w:rFonts w:ascii="Open Sans" w:hAnsi="Open Sans" w:cs="Open Sans"/>
          <w:sz w:val="20"/>
          <w:szCs w:val="20"/>
        </w:rPr>
      </w:pPr>
    </w:p>
    <w:p w:rsidR="0094754F" w:rsidRPr="0094754F" w:rsidRDefault="0094754F" w:rsidP="0094754F">
      <w:pPr>
        <w:jc w:val="both"/>
        <w:rPr>
          <w:rFonts w:ascii="Open Sans" w:hAnsi="Open Sans" w:cs="Open Sans"/>
          <w:b/>
          <w:sz w:val="20"/>
          <w:szCs w:val="20"/>
        </w:rPr>
      </w:pPr>
      <w:r w:rsidRPr="0094754F">
        <w:rPr>
          <w:rFonts w:ascii="Open Sans" w:hAnsi="Open Sans" w:cs="Open Sans"/>
          <w:b/>
          <w:sz w:val="20"/>
          <w:szCs w:val="20"/>
        </w:rPr>
        <w:t>Communication – Letters &amp; Website</w:t>
      </w:r>
    </w:p>
    <w:p w:rsidR="0094754F" w:rsidRPr="0094754F" w:rsidRDefault="0094754F" w:rsidP="0094754F">
      <w:pPr>
        <w:jc w:val="both"/>
        <w:rPr>
          <w:rFonts w:ascii="Open Sans" w:hAnsi="Open Sans" w:cs="Open Sans"/>
          <w:sz w:val="20"/>
          <w:szCs w:val="20"/>
        </w:rPr>
      </w:pPr>
    </w:p>
    <w:p w:rsidR="0094754F" w:rsidRPr="0094754F" w:rsidRDefault="0094754F" w:rsidP="0094754F">
      <w:pPr>
        <w:jc w:val="both"/>
        <w:rPr>
          <w:rFonts w:ascii="Open Sans" w:hAnsi="Open Sans" w:cs="Open Sans"/>
          <w:sz w:val="20"/>
          <w:szCs w:val="20"/>
        </w:rPr>
      </w:pPr>
      <w:r w:rsidRPr="0094754F">
        <w:rPr>
          <w:rFonts w:ascii="Open Sans" w:hAnsi="Open Sans" w:cs="Open Sans"/>
          <w:sz w:val="20"/>
          <w:szCs w:val="20"/>
        </w:rPr>
        <w:t xml:space="preserve">At Inverurie Academy, we are working to improve the way we communicate with parents and carers, increasingly seeking to use technology to </w:t>
      </w:r>
      <w:r w:rsidR="00F64930">
        <w:rPr>
          <w:rFonts w:ascii="Open Sans" w:hAnsi="Open Sans" w:cs="Open Sans"/>
          <w:sz w:val="20"/>
          <w:szCs w:val="20"/>
        </w:rPr>
        <w:t>en</w:t>
      </w:r>
      <w:r w:rsidRPr="0094754F">
        <w:rPr>
          <w:rFonts w:ascii="Open Sans" w:hAnsi="Open Sans" w:cs="Open Sans"/>
          <w:sz w:val="20"/>
          <w:szCs w:val="20"/>
        </w:rPr>
        <w:t>sure efficient and timely ways to keep in contact.   To this end, please find below a summary of changes to the method of sending some of our letters home.</w:t>
      </w:r>
    </w:p>
    <w:p w:rsidR="0094754F" w:rsidRPr="0094754F" w:rsidRDefault="0094754F" w:rsidP="0094754F">
      <w:pPr>
        <w:jc w:val="both"/>
        <w:rPr>
          <w:rFonts w:ascii="Open Sans" w:hAnsi="Open Sans" w:cs="Open Sans"/>
          <w:sz w:val="20"/>
          <w:szCs w:val="20"/>
        </w:rPr>
      </w:pPr>
    </w:p>
    <w:p w:rsidR="0094754F" w:rsidRPr="00005634" w:rsidRDefault="0094754F" w:rsidP="0094754F">
      <w:pPr>
        <w:jc w:val="both"/>
        <w:rPr>
          <w:rFonts w:ascii="Open Sans" w:hAnsi="Open Sans" w:cs="Open Sans"/>
          <w:b/>
          <w:sz w:val="20"/>
          <w:szCs w:val="20"/>
        </w:rPr>
      </w:pPr>
      <w:r w:rsidRPr="00005634">
        <w:rPr>
          <w:rFonts w:ascii="Open Sans" w:hAnsi="Open Sans" w:cs="Open Sans"/>
          <w:b/>
          <w:sz w:val="20"/>
          <w:szCs w:val="20"/>
        </w:rPr>
        <w:t>Concern Forms and Achievement Slips</w:t>
      </w:r>
    </w:p>
    <w:p w:rsidR="0094754F" w:rsidRDefault="0094754F" w:rsidP="0094754F">
      <w:pPr>
        <w:jc w:val="both"/>
        <w:rPr>
          <w:rFonts w:ascii="Open Sans" w:hAnsi="Open Sans" w:cs="Open Sans"/>
          <w:sz w:val="20"/>
          <w:szCs w:val="20"/>
        </w:rPr>
      </w:pPr>
      <w:r w:rsidRPr="0094754F">
        <w:rPr>
          <w:rFonts w:ascii="Open Sans" w:hAnsi="Open Sans" w:cs="Open Sans"/>
          <w:sz w:val="20"/>
          <w:szCs w:val="20"/>
        </w:rPr>
        <w:t>Up until now, there has not been an effective way for us to celebrate every-day achievement in the classroom with parents and carers.  I am delighted to confirm that from now, we have an efficient system which will allow us to communicate with you when this happens.  The following process will be in place:-</w:t>
      </w:r>
    </w:p>
    <w:p w:rsidR="00005634" w:rsidRPr="0094754F" w:rsidRDefault="00005634" w:rsidP="0094754F">
      <w:pPr>
        <w:jc w:val="both"/>
        <w:rPr>
          <w:rFonts w:ascii="Open Sans" w:hAnsi="Open Sans" w:cs="Open Sans"/>
          <w:sz w:val="20"/>
          <w:szCs w:val="20"/>
        </w:rPr>
      </w:pPr>
    </w:p>
    <w:p w:rsidR="0094754F" w:rsidRPr="00005634" w:rsidRDefault="0094754F" w:rsidP="00005634">
      <w:pPr>
        <w:pStyle w:val="ListParagraph"/>
        <w:numPr>
          <w:ilvl w:val="0"/>
          <w:numId w:val="12"/>
        </w:numPr>
        <w:jc w:val="both"/>
        <w:rPr>
          <w:rFonts w:ascii="Open Sans" w:hAnsi="Open Sans" w:cs="Open Sans"/>
          <w:sz w:val="20"/>
          <w:szCs w:val="20"/>
        </w:rPr>
      </w:pPr>
      <w:r w:rsidRPr="00005634">
        <w:rPr>
          <w:rFonts w:ascii="Open Sans" w:hAnsi="Open Sans" w:cs="Open Sans"/>
          <w:sz w:val="20"/>
          <w:szCs w:val="20"/>
        </w:rPr>
        <w:t>Where achievement has been noted by a class teacher, parents and carers will receive a text message (using the mobile phone number we currently have for you) with a message “An Achievement Slip has been forwarded to your email</w:t>
      </w:r>
      <w:r w:rsidR="00F64930">
        <w:rPr>
          <w:rFonts w:ascii="Open Sans" w:hAnsi="Open Sans" w:cs="Open Sans"/>
          <w:sz w:val="20"/>
          <w:szCs w:val="20"/>
        </w:rPr>
        <w:t xml:space="preserve"> address</w:t>
      </w:r>
      <w:r w:rsidRPr="00005634">
        <w:rPr>
          <w:rFonts w:ascii="Open Sans" w:hAnsi="Open Sans" w:cs="Open Sans"/>
          <w:sz w:val="20"/>
          <w:szCs w:val="20"/>
        </w:rPr>
        <w:t>”.</w:t>
      </w:r>
    </w:p>
    <w:p w:rsidR="0094754F" w:rsidRPr="00005634" w:rsidRDefault="0094754F" w:rsidP="00005634">
      <w:pPr>
        <w:pStyle w:val="ListParagraph"/>
        <w:numPr>
          <w:ilvl w:val="0"/>
          <w:numId w:val="12"/>
        </w:numPr>
        <w:jc w:val="both"/>
        <w:rPr>
          <w:rFonts w:ascii="Open Sans" w:hAnsi="Open Sans" w:cs="Open Sans"/>
          <w:sz w:val="20"/>
          <w:szCs w:val="20"/>
        </w:rPr>
      </w:pPr>
      <w:r w:rsidRPr="00005634">
        <w:rPr>
          <w:rFonts w:ascii="Open Sans" w:hAnsi="Open Sans" w:cs="Open Sans"/>
          <w:sz w:val="20"/>
          <w:szCs w:val="20"/>
        </w:rPr>
        <w:t>At the same time, an email will have been sent to you wi</w:t>
      </w:r>
      <w:r w:rsidR="00C111B3">
        <w:rPr>
          <w:rFonts w:ascii="Open Sans" w:hAnsi="Open Sans" w:cs="Open Sans"/>
          <w:sz w:val="20"/>
          <w:szCs w:val="20"/>
        </w:rPr>
        <w:t>th an attached Achievement S</w:t>
      </w:r>
      <w:r w:rsidRPr="00005634">
        <w:rPr>
          <w:rFonts w:ascii="Open Sans" w:hAnsi="Open Sans" w:cs="Open Sans"/>
          <w:sz w:val="20"/>
          <w:szCs w:val="20"/>
        </w:rPr>
        <w:t>lip.</w:t>
      </w:r>
    </w:p>
    <w:p w:rsidR="0094754F" w:rsidRPr="00005634" w:rsidRDefault="0094754F" w:rsidP="00005634">
      <w:pPr>
        <w:pStyle w:val="ListParagraph"/>
        <w:numPr>
          <w:ilvl w:val="0"/>
          <w:numId w:val="12"/>
        </w:numPr>
        <w:jc w:val="both"/>
        <w:rPr>
          <w:rFonts w:ascii="Open Sans" w:hAnsi="Open Sans" w:cs="Open Sans"/>
          <w:sz w:val="20"/>
          <w:szCs w:val="20"/>
        </w:rPr>
      </w:pPr>
      <w:r w:rsidRPr="00005634">
        <w:rPr>
          <w:rFonts w:ascii="Open Sans" w:hAnsi="Open Sans" w:cs="Open Sans"/>
          <w:sz w:val="20"/>
          <w:szCs w:val="20"/>
        </w:rPr>
        <w:lastRenderedPageBreak/>
        <w:t xml:space="preserve">Where we do not hold </w:t>
      </w:r>
      <w:r w:rsidR="00C111B3">
        <w:rPr>
          <w:rFonts w:ascii="Open Sans" w:hAnsi="Open Sans" w:cs="Open Sans"/>
          <w:sz w:val="20"/>
          <w:szCs w:val="20"/>
        </w:rPr>
        <w:t>an email address for a parent/</w:t>
      </w:r>
      <w:r w:rsidRPr="00005634">
        <w:rPr>
          <w:rFonts w:ascii="Open Sans" w:hAnsi="Open Sans" w:cs="Open Sans"/>
          <w:sz w:val="20"/>
          <w:szCs w:val="20"/>
        </w:rPr>
        <w:t>carer, a paper version of this slip will be generated and this will be sent home.  Please note that instant communication</w:t>
      </w:r>
      <w:r w:rsidR="00F64930">
        <w:rPr>
          <w:rFonts w:ascii="Open Sans" w:hAnsi="Open Sans" w:cs="Open Sans"/>
          <w:sz w:val="20"/>
          <w:szCs w:val="20"/>
        </w:rPr>
        <w:t xml:space="preserve"> means that</w:t>
      </w:r>
      <w:r w:rsidRPr="00005634">
        <w:rPr>
          <w:rFonts w:ascii="Open Sans" w:hAnsi="Open Sans" w:cs="Open Sans"/>
          <w:sz w:val="20"/>
          <w:szCs w:val="20"/>
        </w:rPr>
        <w:t xml:space="preserve"> email versions of a letter will be received more quickly than a paper version.</w:t>
      </w:r>
    </w:p>
    <w:p w:rsidR="0094754F" w:rsidRDefault="0094754F" w:rsidP="00C111B3">
      <w:pPr>
        <w:jc w:val="both"/>
        <w:rPr>
          <w:rFonts w:ascii="Open Sans" w:hAnsi="Open Sans" w:cs="Open Sans"/>
          <w:sz w:val="20"/>
          <w:szCs w:val="20"/>
        </w:rPr>
      </w:pPr>
      <w:r w:rsidRPr="00C111B3">
        <w:rPr>
          <w:rFonts w:ascii="Open Sans" w:hAnsi="Open Sans" w:cs="Open Sans"/>
          <w:sz w:val="20"/>
          <w:szCs w:val="20"/>
        </w:rPr>
        <w:t>In the past, parents and carers would have received letters by post where there was concern about progress in certificated classes.  From this term onwards, this process is changing and the following will be in place:-</w:t>
      </w:r>
    </w:p>
    <w:p w:rsidR="00C111B3" w:rsidRPr="00C111B3" w:rsidRDefault="00C111B3" w:rsidP="00C111B3">
      <w:pPr>
        <w:jc w:val="both"/>
        <w:rPr>
          <w:rFonts w:ascii="Open Sans" w:hAnsi="Open Sans" w:cs="Open Sans"/>
          <w:sz w:val="20"/>
          <w:szCs w:val="20"/>
        </w:rPr>
      </w:pPr>
    </w:p>
    <w:p w:rsidR="0094754F" w:rsidRPr="00005634" w:rsidRDefault="0094754F" w:rsidP="00005634">
      <w:pPr>
        <w:pStyle w:val="ListParagraph"/>
        <w:numPr>
          <w:ilvl w:val="0"/>
          <w:numId w:val="12"/>
        </w:numPr>
        <w:jc w:val="both"/>
        <w:rPr>
          <w:rFonts w:ascii="Open Sans" w:hAnsi="Open Sans" w:cs="Open Sans"/>
          <w:sz w:val="20"/>
          <w:szCs w:val="20"/>
        </w:rPr>
      </w:pPr>
      <w:r w:rsidRPr="00005634">
        <w:rPr>
          <w:rFonts w:ascii="Open Sans" w:hAnsi="Open Sans" w:cs="Open Sans"/>
          <w:sz w:val="20"/>
          <w:szCs w:val="20"/>
        </w:rPr>
        <w:t>Where a letter is being sent home, parents and carers will receive a text message (using the mobile phone number we currently have for you) with a message “A Concern Slip has been forwarded to your email address”.</w:t>
      </w:r>
    </w:p>
    <w:p w:rsidR="0094754F" w:rsidRPr="00005634" w:rsidRDefault="0094754F" w:rsidP="00005634">
      <w:pPr>
        <w:pStyle w:val="ListParagraph"/>
        <w:numPr>
          <w:ilvl w:val="0"/>
          <w:numId w:val="12"/>
        </w:numPr>
        <w:jc w:val="both"/>
        <w:rPr>
          <w:rFonts w:ascii="Open Sans" w:hAnsi="Open Sans" w:cs="Open Sans"/>
          <w:sz w:val="20"/>
          <w:szCs w:val="20"/>
        </w:rPr>
      </w:pPr>
      <w:r w:rsidRPr="00005634">
        <w:rPr>
          <w:rFonts w:ascii="Open Sans" w:hAnsi="Open Sans" w:cs="Open Sans"/>
          <w:sz w:val="20"/>
          <w:szCs w:val="20"/>
        </w:rPr>
        <w:t>At the same time, an email will have been sent to you containing the concern letter.</w:t>
      </w:r>
    </w:p>
    <w:p w:rsidR="0094754F" w:rsidRPr="00005634" w:rsidRDefault="0094754F" w:rsidP="00005634">
      <w:pPr>
        <w:pStyle w:val="ListParagraph"/>
        <w:numPr>
          <w:ilvl w:val="0"/>
          <w:numId w:val="12"/>
        </w:numPr>
        <w:jc w:val="both"/>
        <w:rPr>
          <w:rFonts w:ascii="Open Sans" w:hAnsi="Open Sans" w:cs="Open Sans"/>
          <w:sz w:val="20"/>
          <w:szCs w:val="20"/>
        </w:rPr>
      </w:pPr>
      <w:r w:rsidRPr="00005634">
        <w:rPr>
          <w:rFonts w:ascii="Open Sans" w:hAnsi="Open Sans" w:cs="Open Sans"/>
          <w:sz w:val="20"/>
          <w:szCs w:val="20"/>
        </w:rPr>
        <w:t>Where we do not hol</w:t>
      </w:r>
      <w:r w:rsidR="00C111B3">
        <w:rPr>
          <w:rFonts w:ascii="Open Sans" w:hAnsi="Open Sans" w:cs="Open Sans"/>
          <w:sz w:val="20"/>
          <w:szCs w:val="20"/>
        </w:rPr>
        <w:t>d an email address for a parent</w:t>
      </w:r>
      <w:r w:rsidRPr="00005634">
        <w:rPr>
          <w:rFonts w:ascii="Open Sans" w:hAnsi="Open Sans" w:cs="Open Sans"/>
          <w:sz w:val="20"/>
          <w:szCs w:val="20"/>
        </w:rPr>
        <w:t>/carer, a paper version of this letter will be generated and this will be sent home.  Please note</w:t>
      </w:r>
      <w:r w:rsidR="00F64930">
        <w:rPr>
          <w:rFonts w:ascii="Open Sans" w:hAnsi="Open Sans" w:cs="Open Sans"/>
          <w:sz w:val="20"/>
          <w:szCs w:val="20"/>
        </w:rPr>
        <w:t xml:space="preserve"> that instant communication</w:t>
      </w:r>
      <w:r w:rsidRPr="00005634">
        <w:rPr>
          <w:rFonts w:ascii="Open Sans" w:hAnsi="Open Sans" w:cs="Open Sans"/>
          <w:sz w:val="20"/>
          <w:szCs w:val="20"/>
        </w:rPr>
        <w:t xml:space="preserve"> mean</w:t>
      </w:r>
      <w:r w:rsidR="00F64930">
        <w:rPr>
          <w:rFonts w:ascii="Open Sans" w:hAnsi="Open Sans" w:cs="Open Sans"/>
          <w:sz w:val="20"/>
          <w:szCs w:val="20"/>
        </w:rPr>
        <w:t>s</w:t>
      </w:r>
      <w:r w:rsidRPr="00005634">
        <w:rPr>
          <w:rFonts w:ascii="Open Sans" w:hAnsi="Open Sans" w:cs="Open Sans"/>
          <w:sz w:val="20"/>
          <w:szCs w:val="20"/>
        </w:rPr>
        <w:t xml:space="preserve"> </w:t>
      </w:r>
      <w:r w:rsidR="00F64930">
        <w:rPr>
          <w:rFonts w:ascii="Open Sans" w:hAnsi="Open Sans" w:cs="Open Sans"/>
          <w:sz w:val="20"/>
          <w:szCs w:val="20"/>
        </w:rPr>
        <w:t xml:space="preserve">that </w:t>
      </w:r>
      <w:r w:rsidRPr="00005634">
        <w:rPr>
          <w:rFonts w:ascii="Open Sans" w:hAnsi="Open Sans" w:cs="Open Sans"/>
          <w:sz w:val="20"/>
          <w:szCs w:val="20"/>
        </w:rPr>
        <w:t>email versions of a letter will be received more quickly than a paper version.</w:t>
      </w:r>
    </w:p>
    <w:p w:rsidR="0094754F" w:rsidRPr="00C111B3" w:rsidRDefault="0094754F" w:rsidP="0094754F">
      <w:pPr>
        <w:jc w:val="both"/>
        <w:rPr>
          <w:rFonts w:ascii="Open Sans" w:hAnsi="Open Sans" w:cs="Open Sans"/>
          <w:b/>
          <w:i/>
          <w:sz w:val="20"/>
          <w:szCs w:val="20"/>
        </w:rPr>
      </w:pPr>
      <w:r w:rsidRPr="00C111B3">
        <w:rPr>
          <w:rFonts w:ascii="Open Sans" w:hAnsi="Open Sans" w:cs="Open Sans"/>
          <w:b/>
          <w:i/>
          <w:sz w:val="20"/>
          <w:szCs w:val="20"/>
        </w:rPr>
        <w:t>** If you have not as yet provided us with a copy of your contact email address, or have recently updated this, please make contact with the school office as soon as possible. **</w:t>
      </w:r>
    </w:p>
    <w:p w:rsidR="0094754F" w:rsidRPr="0094754F" w:rsidRDefault="0094754F" w:rsidP="0094754F">
      <w:pPr>
        <w:jc w:val="both"/>
        <w:rPr>
          <w:rFonts w:ascii="Open Sans" w:hAnsi="Open Sans" w:cs="Open Sans"/>
          <w:sz w:val="20"/>
          <w:szCs w:val="20"/>
        </w:rPr>
      </w:pPr>
    </w:p>
    <w:p w:rsidR="0094754F" w:rsidRPr="00C111B3" w:rsidRDefault="0094754F" w:rsidP="0094754F">
      <w:pPr>
        <w:jc w:val="both"/>
        <w:rPr>
          <w:rFonts w:ascii="Open Sans" w:hAnsi="Open Sans" w:cs="Open Sans"/>
          <w:b/>
          <w:color w:val="000000" w:themeColor="text1"/>
          <w:sz w:val="20"/>
          <w:szCs w:val="20"/>
        </w:rPr>
      </w:pPr>
      <w:r w:rsidRPr="00C111B3">
        <w:rPr>
          <w:rFonts w:ascii="Open Sans" w:hAnsi="Open Sans" w:cs="Open Sans"/>
          <w:b/>
          <w:color w:val="000000" w:themeColor="text1"/>
          <w:sz w:val="20"/>
          <w:szCs w:val="20"/>
        </w:rPr>
        <w:t>Website (</w:t>
      </w:r>
      <w:hyperlink r:id="rId12" w:history="1">
        <w:r w:rsidR="00C111B3" w:rsidRPr="00C111B3">
          <w:rPr>
            <w:rStyle w:val="Hyperlink"/>
            <w:rFonts w:ascii="Open Sans" w:hAnsi="Open Sans" w:cs="Open Sans"/>
            <w:b/>
            <w:color w:val="000000" w:themeColor="text1"/>
            <w:sz w:val="20"/>
            <w:szCs w:val="20"/>
            <w:u w:val="none"/>
          </w:rPr>
          <w:t>www.inverurie.aberdeenshire.sch.uk</w:t>
        </w:r>
      </w:hyperlink>
      <w:r w:rsidRPr="00C111B3">
        <w:rPr>
          <w:rFonts w:ascii="Open Sans" w:hAnsi="Open Sans" w:cs="Open Sans"/>
          <w:b/>
          <w:color w:val="000000" w:themeColor="text1"/>
          <w:sz w:val="20"/>
          <w:szCs w:val="20"/>
        </w:rPr>
        <w:t>)</w:t>
      </w:r>
    </w:p>
    <w:p w:rsidR="0094754F" w:rsidRDefault="0094754F" w:rsidP="0094754F">
      <w:pPr>
        <w:jc w:val="both"/>
        <w:rPr>
          <w:rFonts w:ascii="Open Sans" w:hAnsi="Open Sans" w:cs="Open Sans"/>
          <w:sz w:val="20"/>
          <w:szCs w:val="20"/>
        </w:rPr>
      </w:pPr>
      <w:r w:rsidRPr="0094754F">
        <w:rPr>
          <w:rFonts w:ascii="Open Sans" w:hAnsi="Open Sans" w:cs="Open Sans"/>
          <w:sz w:val="20"/>
          <w:szCs w:val="20"/>
        </w:rPr>
        <w:t>I am delighted to confirm that some changes have been made to our school website.  In addition to being able to read our Daily Bulletin to see what is going on in and around the school, there are now:-</w:t>
      </w:r>
    </w:p>
    <w:p w:rsidR="00C111B3" w:rsidRPr="0094754F" w:rsidRDefault="00C111B3" w:rsidP="0094754F">
      <w:pPr>
        <w:jc w:val="both"/>
        <w:rPr>
          <w:rFonts w:ascii="Open Sans" w:hAnsi="Open Sans" w:cs="Open Sans"/>
          <w:sz w:val="20"/>
          <w:szCs w:val="20"/>
        </w:rPr>
      </w:pPr>
    </w:p>
    <w:p w:rsidR="0094754F" w:rsidRPr="00C111B3" w:rsidRDefault="00D83986" w:rsidP="00C111B3">
      <w:pPr>
        <w:pStyle w:val="ListParagraph"/>
        <w:numPr>
          <w:ilvl w:val="0"/>
          <w:numId w:val="13"/>
        </w:numPr>
        <w:jc w:val="both"/>
        <w:rPr>
          <w:rFonts w:ascii="Open Sans" w:hAnsi="Open Sans" w:cs="Open Sans"/>
          <w:sz w:val="20"/>
          <w:szCs w:val="20"/>
        </w:rPr>
      </w:pPr>
      <w:r>
        <w:rPr>
          <w:rFonts w:ascii="Open Sans" w:hAnsi="Open Sans" w:cs="Open Sans"/>
          <w:sz w:val="20"/>
          <w:szCs w:val="20"/>
        </w:rPr>
        <w:t>N</w:t>
      </w:r>
      <w:bookmarkStart w:id="0" w:name="_GoBack"/>
      <w:bookmarkEnd w:id="0"/>
      <w:r w:rsidR="0094754F" w:rsidRPr="00C111B3">
        <w:rPr>
          <w:rFonts w:ascii="Open Sans" w:hAnsi="Open Sans" w:cs="Open Sans"/>
          <w:sz w:val="20"/>
          <w:szCs w:val="20"/>
        </w:rPr>
        <w:t>ews items rotating on the front page.</w:t>
      </w:r>
    </w:p>
    <w:p w:rsidR="0094754F" w:rsidRPr="00C111B3" w:rsidRDefault="0094754F" w:rsidP="00C111B3">
      <w:pPr>
        <w:pStyle w:val="ListParagraph"/>
        <w:numPr>
          <w:ilvl w:val="0"/>
          <w:numId w:val="13"/>
        </w:numPr>
        <w:jc w:val="both"/>
        <w:rPr>
          <w:rFonts w:ascii="Open Sans" w:hAnsi="Open Sans" w:cs="Open Sans"/>
          <w:sz w:val="20"/>
          <w:szCs w:val="20"/>
        </w:rPr>
      </w:pPr>
      <w:r w:rsidRPr="00C111B3">
        <w:rPr>
          <w:rFonts w:ascii="Open Sans" w:hAnsi="Open Sans" w:cs="Open Sans"/>
          <w:sz w:val="20"/>
          <w:szCs w:val="20"/>
        </w:rPr>
        <w:t>Links to our School twitter feed (@</w:t>
      </w:r>
      <w:proofErr w:type="spellStart"/>
      <w:r w:rsidRPr="00C111B3">
        <w:rPr>
          <w:rFonts w:ascii="Open Sans" w:hAnsi="Open Sans" w:cs="Open Sans"/>
          <w:sz w:val="20"/>
          <w:szCs w:val="20"/>
        </w:rPr>
        <w:t>InverurieAcad</w:t>
      </w:r>
      <w:proofErr w:type="spellEnd"/>
      <w:r w:rsidRPr="00C111B3">
        <w:rPr>
          <w:rFonts w:ascii="Open Sans" w:hAnsi="Open Sans" w:cs="Open Sans"/>
          <w:sz w:val="20"/>
          <w:szCs w:val="20"/>
        </w:rPr>
        <w:t>)</w:t>
      </w:r>
    </w:p>
    <w:p w:rsidR="00AF5450" w:rsidRDefault="00AF5450" w:rsidP="0094754F">
      <w:pPr>
        <w:jc w:val="both"/>
        <w:rPr>
          <w:rFonts w:ascii="Open Sans" w:hAnsi="Open Sans" w:cs="Open Sans"/>
          <w:sz w:val="20"/>
          <w:szCs w:val="20"/>
        </w:rPr>
      </w:pPr>
    </w:p>
    <w:p w:rsidR="0094754F" w:rsidRPr="0094754F" w:rsidRDefault="0094754F" w:rsidP="0094754F">
      <w:pPr>
        <w:jc w:val="both"/>
        <w:rPr>
          <w:rFonts w:ascii="Open Sans" w:hAnsi="Open Sans" w:cs="Open Sans"/>
          <w:sz w:val="20"/>
          <w:szCs w:val="20"/>
        </w:rPr>
      </w:pPr>
      <w:r w:rsidRPr="0094754F">
        <w:rPr>
          <w:rFonts w:ascii="Open Sans" w:hAnsi="Open Sans" w:cs="Open Sans"/>
          <w:sz w:val="20"/>
          <w:szCs w:val="20"/>
        </w:rPr>
        <w:t>Please do not hesitate to contact the school should you have any queries in relation to our new communication methods.</w:t>
      </w:r>
    </w:p>
    <w:p w:rsidR="0094754F" w:rsidRPr="0094754F" w:rsidRDefault="0094754F" w:rsidP="0094754F">
      <w:pPr>
        <w:jc w:val="both"/>
        <w:rPr>
          <w:rFonts w:ascii="Open Sans" w:hAnsi="Open Sans" w:cs="Open Sans"/>
          <w:sz w:val="20"/>
          <w:szCs w:val="20"/>
        </w:rPr>
      </w:pPr>
    </w:p>
    <w:p w:rsidR="0094754F" w:rsidRPr="0094754F" w:rsidRDefault="0094754F" w:rsidP="0094754F">
      <w:pPr>
        <w:jc w:val="both"/>
        <w:rPr>
          <w:rFonts w:ascii="Open Sans" w:hAnsi="Open Sans" w:cs="Open Sans"/>
          <w:sz w:val="20"/>
          <w:szCs w:val="20"/>
        </w:rPr>
      </w:pPr>
      <w:r>
        <w:rPr>
          <w:rFonts w:ascii="Open Sans" w:hAnsi="Open Sans" w:cs="Open Sans"/>
          <w:sz w:val="20"/>
          <w:szCs w:val="20"/>
        </w:rPr>
        <w:t xml:space="preserve">Yours </w:t>
      </w:r>
      <w:r w:rsidR="00AF5450">
        <w:rPr>
          <w:rFonts w:ascii="Open Sans" w:hAnsi="Open Sans" w:cs="Open Sans"/>
          <w:sz w:val="20"/>
          <w:szCs w:val="20"/>
        </w:rPr>
        <w:t>faithfully</w:t>
      </w:r>
    </w:p>
    <w:p w:rsidR="0094754F" w:rsidRDefault="00AF5450" w:rsidP="0094754F">
      <w:pPr>
        <w:jc w:val="both"/>
        <w:rPr>
          <w:rFonts w:ascii="Open Sans" w:hAnsi="Open Sans" w:cs="Open Sans"/>
          <w:sz w:val="20"/>
          <w:szCs w:val="20"/>
        </w:rPr>
      </w:pPr>
      <w:r>
        <w:rPr>
          <w:noProof/>
          <w:color w:val="1F497D"/>
        </w:rPr>
        <w:drawing>
          <wp:inline distT="0" distB="0" distL="0" distR="0" wp14:anchorId="546DE358" wp14:editId="16B7780B">
            <wp:extent cx="1438275" cy="673412"/>
            <wp:effectExtent l="0" t="0" r="0" b="0"/>
            <wp:docPr id="3" name="Picture 3" descr="cid:image001.png@01D27038.3845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38.384570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56463" cy="681928"/>
                    </a:xfrm>
                    <a:prstGeom prst="rect">
                      <a:avLst/>
                    </a:prstGeom>
                    <a:noFill/>
                    <a:ln>
                      <a:noFill/>
                    </a:ln>
                  </pic:spPr>
                </pic:pic>
              </a:graphicData>
            </a:graphic>
          </wp:inline>
        </w:drawing>
      </w:r>
    </w:p>
    <w:p w:rsidR="0094754F" w:rsidRPr="0094754F" w:rsidRDefault="0094754F" w:rsidP="0094754F">
      <w:pPr>
        <w:jc w:val="both"/>
        <w:rPr>
          <w:rFonts w:ascii="Open Sans" w:hAnsi="Open Sans" w:cs="Open Sans"/>
          <w:sz w:val="20"/>
          <w:szCs w:val="20"/>
        </w:rPr>
      </w:pPr>
      <w:r w:rsidRPr="0094754F">
        <w:rPr>
          <w:rFonts w:ascii="Open Sans" w:hAnsi="Open Sans" w:cs="Open Sans"/>
          <w:sz w:val="20"/>
          <w:szCs w:val="20"/>
        </w:rPr>
        <w:t>Mr M Jones</w:t>
      </w:r>
    </w:p>
    <w:p w:rsidR="0094754F" w:rsidRPr="0094754F" w:rsidRDefault="0094754F" w:rsidP="0094754F">
      <w:pPr>
        <w:jc w:val="both"/>
        <w:rPr>
          <w:rFonts w:ascii="Open Sans" w:hAnsi="Open Sans" w:cs="Open Sans"/>
          <w:b/>
          <w:sz w:val="20"/>
          <w:szCs w:val="20"/>
        </w:rPr>
      </w:pPr>
      <w:r w:rsidRPr="0094754F">
        <w:rPr>
          <w:rFonts w:ascii="Open Sans" w:hAnsi="Open Sans" w:cs="Open Sans"/>
          <w:b/>
          <w:sz w:val="20"/>
          <w:szCs w:val="20"/>
        </w:rPr>
        <w:lastRenderedPageBreak/>
        <w:t>Head Teacher</w:t>
      </w:r>
    </w:p>
    <w:p w:rsidR="0094754F" w:rsidRPr="0094754F" w:rsidRDefault="0094754F" w:rsidP="0094754F">
      <w:pPr>
        <w:jc w:val="both"/>
        <w:rPr>
          <w:rFonts w:ascii="Open Sans" w:hAnsi="Open Sans" w:cs="Open Sans"/>
          <w:sz w:val="20"/>
          <w:szCs w:val="20"/>
        </w:rPr>
      </w:pPr>
    </w:p>
    <w:p w:rsidR="00762F64" w:rsidRPr="0094754F" w:rsidRDefault="00762F64" w:rsidP="0094754F">
      <w:pPr>
        <w:jc w:val="both"/>
        <w:rPr>
          <w:rFonts w:ascii="Open Sans" w:hAnsi="Open Sans" w:cs="Open Sans"/>
          <w:sz w:val="20"/>
          <w:szCs w:val="20"/>
        </w:rPr>
      </w:pPr>
    </w:p>
    <w:p w:rsidR="00762F64" w:rsidRPr="0094754F" w:rsidRDefault="00762F64" w:rsidP="0094754F">
      <w:pPr>
        <w:jc w:val="both"/>
        <w:rPr>
          <w:rFonts w:ascii="Open Sans" w:hAnsi="Open Sans" w:cs="Open Sans"/>
          <w:sz w:val="20"/>
          <w:szCs w:val="20"/>
        </w:rPr>
      </w:pPr>
    </w:p>
    <w:p w:rsidR="00762F64" w:rsidRPr="0094754F" w:rsidRDefault="00762F64" w:rsidP="0094754F">
      <w:pPr>
        <w:jc w:val="both"/>
        <w:rPr>
          <w:rFonts w:ascii="Open Sans" w:hAnsi="Open Sans" w:cs="Open Sans"/>
          <w:sz w:val="20"/>
          <w:szCs w:val="20"/>
        </w:rPr>
      </w:pPr>
    </w:p>
    <w:p w:rsidR="00762F64" w:rsidRPr="0094754F" w:rsidRDefault="00762F64" w:rsidP="0094754F">
      <w:pPr>
        <w:jc w:val="both"/>
        <w:rPr>
          <w:rFonts w:ascii="Open Sans" w:hAnsi="Open Sans" w:cs="Open Sans"/>
          <w:sz w:val="20"/>
          <w:szCs w:val="20"/>
        </w:rPr>
      </w:pPr>
    </w:p>
    <w:p w:rsidR="00901562" w:rsidRPr="0094754F" w:rsidRDefault="00901562" w:rsidP="0094754F">
      <w:pPr>
        <w:jc w:val="both"/>
        <w:rPr>
          <w:rFonts w:ascii="Open Sans" w:hAnsi="Open Sans" w:cs="Open Sans"/>
          <w:sz w:val="20"/>
          <w:szCs w:val="20"/>
        </w:rPr>
      </w:pPr>
    </w:p>
    <w:sectPr w:rsidR="00901562" w:rsidRPr="0094754F" w:rsidSect="00105E75">
      <w:footerReference w:type="default" r:id="rId15"/>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3B" w:rsidRDefault="00880D3B" w:rsidP="00880D3B">
      <w:r>
        <w:separator/>
      </w:r>
    </w:p>
  </w:endnote>
  <w:endnote w:type="continuationSeparator" w:id="0">
    <w:p w:rsidR="00880D3B" w:rsidRDefault="00880D3B" w:rsidP="0088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3B" w:rsidRDefault="00880D3B" w:rsidP="00880D3B">
    <w:pPr>
      <w:pStyle w:val="Footer"/>
      <w:jc w:val="center"/>
      <w:rPr>
        <w:rFonts w:ascii="Arial Black" w:hAnsi="Arial Black"/>
        <w:sz w:val="16"/>
      </w:rPr>
    </w:pPr>
    <w:r>
      <w:rPr>
        <w:rFonts w:ascii="Arial Black" w:hAnsi="Arial Black"/>
        <w:sz w:val="16"/>
      </w:rPr>
      <w:t xml:space="preserve">Maria Walker, Director of </w:t>
    </w:r>
    <w:r w:rsidR="00075002">
      <w:rPr>
        <w:rFonts w:ascii="Arial Black" w:hAnsi="Arial Black"/>
        <w:sz w:val="16"/>
      </w:rPr>
      <w:t>Education &amp; Children’s Services</w:t>
    </w:r>
  </w:p>
  <w:p w:rsidR="00880D3B" w:rsidRDefault="00880D3B" w:rsidP="00880D3B">
    <w:pPr>
      <w:pStyle w:val="Footer"/>
      <w:jc w:val="center"/>
      <w:rPr>
        <w:rFonts w:ascii="Arial Black" w:hAnsi="Arial Black"/>
        <w:sz w:val="16"/>
      </w:rPr>
    </w:pPr>
    <w:r>
      <w:rPr>
        <w:rFonts w:ascii="Arial Black" w:hAnsi="Arial Black"/>
        <w:sz w:val="16"/>
      </w:rPr>
      <w:t>Serving Aberdeenshire from mountain to sea - the very best of Scotland</w:t>
    </w:r>
  </w:p>
  <w:p w:rsidR="00880D3B" w:rsidRDefault="00880D3B" w:rsidP="00880D3B">
    <w:pPr>
      <w:pStyle w:val="Footer"/>
    </w:pPr>
  </w:p>
  <w:p w:rsidR="00880D3B" w:rsidRDefault="0088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3B" w:rsidRDefault="00880D3B" w:rsidP="00880D3B">
      <w:r>
        <w:separator/>
      </w:r>
    </w:p>
  </w:footnote>
  <w:footnote w:type="continuationSeparator" w:id="0">
    <w:p w:rsidR="00880D3B" w:rsidRDefault="00880D3B" w:rsidP="00880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45pt;height:131.1pt" o:bullet="t">
        <v:imagedata r:id="rId1" o:title="IA Crest"/>
      </v:shape>
    </w:pict>
  </w:numPicBullet>
  <w:abstractNum w:abstractNumId="0" w15:restartNumberingAfterBreak="0">
    <w:nsid w:val="02B874F4"/>
    <w:multiLevelType w:val="hybridMultilevel"/>
    <w:tmpl w:val="189E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20FE"/>
    <w:multiLevelType w:val="hybridMultilevel"/>
    <w:tmpl w:val="DF405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92D01"/>
    <w:multiLevelType w:val="hybridMultilevel"/>
    <w:tmpl w:val="513A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500A5"/>
    <w:multiLevelType w:val="hybridMultilevel"/>
    <w:tmpl w:val="C580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F6197"/>
    <w:multiLevelType w:val="hybridMultilevel"/>
    <w:tmpl w:val="606214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F1276"/>
    <w:multiLevelType w:val="hybridMultilevel"/>
    <w:tmpl w:val="9522B592"/>
    <w:lvl w:ilvl="0" w:tplc="A6E631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77845"/>
    <w:multiLevelType w:val="hybridMultilevel"/>
    <w:tmpl w:val="737E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E0076"/>
    <w:multiLevelType w:val="hybridMultilevel"/>
    <w:tmpl w:val="E1E21E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B3B68"/>
    <w:multiLevelType w:val="hybridMultilevel"/>
    <w:tmpl w:val="9B3238B0"/>
    <w:lvl w:ilvl="0" w:tplc="E4B0BB06">
      <w:start w:val="1"/>
      <w:numFmt w:val="bullet"/>
      <w:lvlText w:val=""/>
      <w:lvlPicBulletId w:val="0"/>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5E74C09"/>
    <w:multiLevelType w:val="hybridMultilevel"/>
    <w:tmpl w:val="58203F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BD2D7C"/>
    <w:multiLevelType w:val="hybridMultilevel"/>
    <w:tmpl w:val="5148A95C"/>
    <w:lvl w:ilvl="0" w:tplc="E4B0BB0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81DBA"/>
    <w:multiLevelType w:val="hybridMultilevel"/>
    <w:tmpl w:val="44F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25038"/>
    <w:multiLevelType w:val="hybridMultilevel"/>
    <w:tmpl w:val="93CC9F0C"/>
    <w:lvl w:ilvl="0" w:tplc="E4B0BB0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9"/>
  </w:num>
  <w:num w:numId="5">
    <w:abstractNumId w:val="7"/>
  </w:num>
  <w:num w:numId="6">
    <w:abstractNumId w:val="1"/>
  </w:num>
  <w:num w:numId="7">
    <w:abstractNumId w:val="4"/>
  </w:num>
  <w:num w:numId="8">
    <w:abstractNumId w:val="2"/>
  </w:num>
  <w:num w:numId="9">
    <w:abstractNumId w:val="12"/>
  </w:num>
  <w:num w:numId="10">
    <w:abstractNumId w:val="10"/>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3E"/>
    <w:rsid w:val="00005634"/>
    <w:rsid w:val="00075002"/>
    <w:rsid w:val="000843D5"/>
    <w:rsid w:val="00092B4E"/>
    <w:rsid w:val="00105E75"/>
    <w:rsid w:val="001511D2"/>
    <w:rsid w:val="001A4F1F"/>
    <w:rsid w:val="001B416E"/>
    <w:rsid w:val="00305DAC"/>
    <w:rsid w:val="00393C76"/>
    <w:rsid w:val="003D2DE9"/>
    <w:rsid w:val="003E5993"/>
    <w:rsid w:val="004F223E"/>
    <w:rsid w:val="00586E65"/>
    <w:rsid w:val="00667D50"/>
    <w:rsid w:val="006A6F7C"/>
    <w:rsid w:val="006B7E87"/>
    <w:rsid w:val="00762F64"/>
    <w:rsid w:val="00774FE0"/>
    <w:rsid w:val="007D128F"/>
    <w:rsid w:val="00857526"/>
    <w:rsid w:val="00880D3B"/>
    <w:rsid w:val="008B6B65"/>
    <w:rsid w:val="00901562"/>
    <w:rsid w:val="0094754F"/>
    <w:rsid w:val="00963A9D"/>
    <w:rsid w:val="009A3AFE"/>
    <w:rsid w:val="009B1471"/>
    <w:rsid w:val="00A246B2"/>
    <w:rsid w:val="00A83A74"/>
    <w:rsid w:val="00AF5450"/>
    <w:rsid w:val="00B73637"/>
    <w:rsid w:val="00BD5430"/>
    <w:rsid w:val="00C111B3"/>
    <w:rsid w:val="00C373E4"/>
    <w:rsid w:val="00C74169"/>
    <w:rsid w:val="00D553A0"/>
    <w:rsid w:val="00D83986"/>
    <w:rsid w:val="00E04C34"/>
    <w:rsid w:val="00E5632C"/>
    <w:rsid w:val="00E81D33"/>
    <w:rsid w:val="00EE3349"/>
    <w:rsid w:val="00F370D8"/>
    <w:rsid w:val="00F64930"/>
    <w:rsid w:val="00F8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5:chartTrackingRefBased/>
  <w15:docId w15:val="{FB6750CF-3163-4100-9549-22D951DA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3E"/>
    <w:rPr>
      <w:sz w:val="24"/>
      <w:szCs w:val="24"/>
    </w:rPr>
  </w:style>
  <w:style w:type="paragraph" w:styleId="Heading3">
    <w:name w:val="heading 3"/>
    <w:basedOn w:val="Normal"/>
    <w:next w:val="Normal"/>
    <w:link w:val="Heading3Char"/>
    <w:qFormat/>
    <w:rsid w:val="004F223E"/>
    <w:pPr>
      <w:keepNext/>
      <w:spacing w:line="360" w:lineRule="auto"/>
      <w:ind w:left="-720" w:right="-1054"/>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223E"/>
    <w:rPr>
      <w:rFonts w:ascii="Arial" w:hAnsi="Arial" w:cs="Arial"/>
      <w:sz w:val="28"/>
      <w:szCs w:val="24"/>
    </w:rPr>
  </w:style>
  <w:style w:type="character" w:styleId="Hyperlink">
    <w:name w:val="Hyperlink"/>
    <w:basedOn w:val="DefaultParagraphFont"/>
    <w:uiPriority w:val="99"/>
    <w:rsid w:val="008B6B65"/>
    <w:rPr>
      <w:color w:val="0563C1" w:themeColor="hyperlink"/>
      <w:u w:val="single"/>
    </w:rPr>
  </w:style>
  <w:style w:type="paragraph" w:styleId="Header">
    <w:name w:val="header"/>
    <w:basedOn w:val="Normal"/>
    <w:link w:val="HeaderChar"/>
    <w:rsid w:val="00880D3B"/>
    <w:pPr>
      <w:tabs>
        <w:tab w:val="center" w:pos="4513"/>
        <w:tab w:val="right" w:pos="9026"/>
      </w:tabs>
    </w:pPr>
  </w:style>
  <w:style w:type="character" w:customStyle="1" w:styleId="HeaderChar">
    <w:name w:val="Header Char"/>
    <w:basedOn w:val="DefaultParagraphFont"/>
    <w:link w:val="Header"/>
    <w:rsid w:val="00880D3B"/>
    <w:rPr>
      <w:sz w:val="24"/>
      <w:szCs w:val="24"/>
    </w:rPr>
  </w:style>
  <w:style w:type="paragraph" w:styleId="Footer">
    <w:name w:val="footer"/>
    <w:basedOn w:val="Normal"/>
    <w:link w:val="FooterChar"/>
    <w:rsid w:val="00880D3B"/>
    <w:pPr>
      <w:tabs>
        <w:tab w:val="center" w:pos="4513"/>
        <w:tab w:val="right" w:pos="9026"/>
      </w:tabs>
    </w:pPr>
  </w:style>
  <w:style w:type="character" w:customStyle="1" w:styleId="FooterChar">
    <w:name w:val="Footer Char"/>
    <w:basedOn w:val="DefaultParagraphFont"/>
    <w:link w:val="Footer"/>
    <w:rsid w:val="00880D3B"/>
    <w:rPr>
      <w:sz w:val="24"/>
      <w:szCs w:val="24"/>
    </w:rPr>
  </w:style>
  <w:style w:type="paragraph" w:styleId="BalloonText">
    <w:name w:val="Balloon Text"/>
    <w:basedOn w:val="Normal"/>
    <w:link w:val="BalloonTextChar"/>
    <w:rsid w:val="000843D5"/>
    <w:rPr>
      <w:rFonts w:ascii="Segoe UI" w:hAnsi="Segoe UI" w:cs="Segoe UI"/>
      <w:sz w:val="18"/>
      <w:szCs w:val="18"/>
    </w:rPr>
  </w:style>
  <w:style w:type="character" w:customStyle="1" w:styleId="BalloonTextChar">
    <w:name w:val="Balloon Text Char"/>
    <w:basedOn w:val="DefaultParagraphFont"/>
    <w:link w:val="BalloonText"/>
    <w:rsid w:val="000843D5"/>
    <w:rPr>
      <w:rFonts w:ascii="Segoe UI" w:hAnsi="Segoe UI" w:cs="Segoe UI"/>
      <w:sz w:val="18"/>
      <w:szCs w:val="18"/>
    </w:rPr>
  </w:style>
  <w:style w:type="paragraph" w:styleId="ListParagraph">
    <w:name w:val="List Paragraph"/>
    <w:basedOn w:val="Normal"/>
    <w:uiPriority w:val="34"/>
    <w:qFormat/>
    <w:rsid w:val="00667D50"/>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D543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inverurie.aberdeenshire.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rurie.aca@aberdeen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verurie.aca@aberdeenshire.gov.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cid:image001.png@01D27038.384570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Strachan</dc:creator>
  <cp:keywords/>
  <dc:description/>
  <cp:lastModifiedBy>Mark Jones</cp:lastModifiedBy>
  <cp:revision>2</cp:revision>
  <cp:lastPrinted>2017-10-30T09:29:00Z</cp:lastPrinted>
  <dcterms:created xsi:type="dcterms:W3CDTF">2017-10-30T10:17:00Z</dcterms:created>
  <dcterms:modified xsi:type="dcterms:W3CDTF">2017-10-30T10:17:00Z</dcterms:modified>
</cp:coreProperties>
</file>