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F2DB" w14:textId="77777777" w:rsidR="00363843" w:rsidRDefault="00363843" w:rsidP="00363843">
      <w:pPr>
        <w:jc w:val="center"/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nverurie </w:t>
      </w: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cademy </w:t>
      </w: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arent </w:t>
      </w: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ouncil</w:t>
      </w: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Committee Meeting 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BF2BD3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14:paraId="3F0D9BEB" w14:textId="77777777" w:rsidR="00363843" w:rsidRPr="00872CB1" w:rsidRDefault="00363843" w:rsidP="00363843">
      <w:pPr>
        <w:jc w:val="center"/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Thursday 10</w:t>
      </w:r>
      <w:r w:rsidRPr="00D35E05">
        <w:rPr>
          <w:b/>
          <w:sz w:val="32"/>
          <w:u w:val="thick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Sept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990"/>
        <w:gridCol w:w="2340"/>
        <w:gridCol w:w="1780"/>
      </w:tblGrid>
      <w:tr w:rsidR="00363843" w:rsidRPr="00D07B7A" w14:paraId="42BAE94B" w14:textId="77777777" w:rsidTr="0062567E">
        <w:trPr>
          <w:tblHeader/>
        </w:trPr>
        <w:tc>
          <w:tcPr>
            <w:tcW w:w="1838" w:type="dxa"/>
          </w:tcPr>
          <w:p w14:paraId="0823507B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7990" w:type="dxa"/>
          </w:tcPr>
          <w:p w14:paraId="4DD32472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2340" w:type="dxa"/>
          </w:tcPr>
          <w:p w14:paraId="382A183C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780" w:type="dxa"/>
          </w:tcPr>
          <w:p w14:paraId="41F08213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RESPONSIBLE</w:t>
            </w:r>
          </w:p>
        </w:tc>
      </w:tr>
      <w:tr w:rsidR="00363843" w:rsidRPr="00D07B7A" w14:paraId="5969FFB2" w14:textId="77777777" w:rsidTr="0062567E">
        <w:tc>
          <w:tcPr>
            <w:tcW w:w="1838" w:type="dxa"/>
          </w:tcPr>
          <w:p w14:paraId="1794CCA6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Welcome</w:t>
            </w:r>
          </w:p>
        </w:tc>
        <w:tc>
          <w:tcPr>
            <w:tcW w:w="7990" w:type="dxa"/>
          </w:tcPr>
          <w:p w14:paraId="1DABE1FC" w14:textId="65532D83" w:rsidR="00363843" w:rsidRPr="00901E45" w:rsidRDefault="00363843" w:rsidP="0062567E">
            <w:pPr>
              <w:rPr>
                <w:rFonts w:cstheme="minorHAnsi"/>
                <w:szCs w:val="24"/>
              </w:rPr>
            </w:pPr>
            <w:r w:rsidRPr="00901E45">
              <w:rPr>
                <w:rFonts w:cstheme="minorHAnsi"/>
                <w:szCs w:val="24"/>
              </w:rPr>
              <w:t xml:space="preserve">Elizabeth welcomed everyone to the </w:t>
            </w:r>
            <w:r>
              <w:rPr>
                <w:rFonts w:cstheme="minorHAnsi"/>
                <w:szCs w:val="24"/>
              </w:rPr>
              <w:t xml:space="preserve">Skype </w:t>
            </w:r>
            <w:r w:rsidRPr="00901E45">
              <w:rPr>
                <w:rFonts w:cstheme="minorHAnsi"/>
                <w:szCs w:val="24"/>
              </w:rPr>
              <w:t>meeting</w:t>
            </w:r>
          </w:p>
        </w:tc>
        <w:tc>
          <w:tcPr>
            <w:tcW w:w="2340" w:type="dxa"/>
          </w:tcPr>
          <w:p w14:paraId="660954D7" w14:textId="77777777" w:rsidR="00363843" w:rsidRPr="00901E45" w:rsidRDefault="00363843" w:rsidP="0062567E">
            <w:pPr>
              <w:rPr>
                <w:rFonts w:cstheme="minorHAnsi"/>
                <w:szCs w:val="24"/>
              </w:rPr>
            </w:pPr>
          </w:p>
        </w:tc>
        <w:tc>
          <w:tcPr>
            <w:tcW w:w="1780" w:type="dxa"/>
          </w:tcPr>
          <w:p w14:paraId="0F08A336" w14:textId="77777777" w:rsidR="00363843" w:rsidRPr="00901E45" w:rsidRDefault="00363843" w:rsidP="0062567E">
            <w:pPr>
              <w:rPr>
                <w:rFonts w:cstheme="minorHAnsi"/>
                <w:szCs w:val="24"/>
              </w:rPr>
            </w:pPr>
          </w:p>
        </w:tc>
      </w:tr>
      <w:tr w:rsidR="00363843" w:rsidRPr="00D07B7A" w14:paraId="1250283D" w14:textId="77777777" w:rsidTr="0062567E">
        <w:tc>
          <w:tcPr>
            <w:tcW w:w="1838" w:type="dxa"/>
          </w:tcPr>
          <w:p w14:paraId="0CB6AD38" w14:textId="6A7682E8" w:rsidR="00363843" w:rsidRPr="00D35E05" w:rsidRDefault="00363843" w:rsidP="0062567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35E05">
              <w:rPr>
                <w:rFonts w:cstheme="minorHAnsi"/>
                <w:b/>
                <w:color w:val="000000" w:themeColor="text1"/>
                <w:sz w:val="24"/>
                <w:szCs w:val="24"/>
              </w:rPr>
              <w:t>Attending/</w:t>
            </w:r>
            <w:r w:rsidR="00BD64ED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D35E0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</w:t>
            </w:r>
          </w:p>
        </w:tc>
        <w:tc>
          <w:tcPr>
            <w:tcW w:w="7990" w:type="dxa"/>
          </w:tcPr>
          <w:p w14:paraId="571FFF94" w14:textId="572C9B6B" w:rsidR="00363843" w:rsidRPr="00363843" w:rsidRDefault="00363843" w:rsidP="0062567E">
            <w:pPr>
              <w:rPr>
                <w:rFonts w:cstheme="minorHAnsi"/>
                <w:color w:val="000000" w:themeColor="text1"/>
                <w:szCs w:val="24"/>
              </w:rPr>
            </w:pPr>
            <w:r w:rsidRPr="00363843">
              <w:rPr>
                <w:rFonts w:cstheme="minorHAnsi"/>
                <w:color w:val="000000" w:themeColor="text1"/>
                <w:szCs w:val="24"/>
                <w:u w:val="single"/>
              </w:rPr>
              <w:t>Attending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:</w:t>
            </w:r>
            <w:r w:rsidRPr="00363843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 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Alies Barteld</w:t>
            </w:r>
            <w:r>
              <w:rPr>
                <w:rFonts w:cstheme="minorHAnsi"/>
                <w:color w:val="000000" w:themeColor="text1"/>
                <w:szCs w:val="24"/>
              </w:rPr>
              <w:t>s</w:t>
            </w:r>
            <w:r w:rsidRPr="00363843">
              <w:rPr>
                <w:color w:val="000000" w:themeColor="text1"/>
              </w:rPr>
              <w:t>, Amanda Stevens, Amelia Davis, Cara Hay,</w:t>
            </w:r>
            <w:r>
              <w:rPr>
                <w:color w:val="000000" w:themeColor="text1"/>
              </w:rPr>
              <w:br/>
            </w:r>
            <w:r w:rsidRPr="00363843">
              <w:rPr>
                <w:color w:val="000000" w:themeColor="text1"/>
              </w:rPr>
              <w:t>Charlotte Bathgate, Elizabeth Watt, Frances Swanston, Gail Winchester,</w:t>
            </w:r>
            <w:r>
              <w:rPr>
                <w:color w:val="000000" w:themeColor="text1"/>
              </w:rPr>
              <w:br/>
            </w:r>
            <w:r w:rsidRPr="00363843">
              <w:rPr>
                <w:color w:val="000000" w:themeColor="text1"/>
              </w:rPr>
              <w:t xml:space="preserve">Gregor </w:t>
            </w:r>
            <w:r w:rsidRPr="00363843">
              <w:rPr>
                <w:color w:val="000000" w:themeColor="text1"/>
              </w:rPr>
              <w:t xml:space="preserve">McIntosh, </w:t>
            </w:r>
            <w:r w:rsidRPr="00363843">
              <w:rPr>
                <w:color w:val="000000" w:themeColor="text1"/>
              </w:rPr>
              <w:t>Juliet Serrell, Kay Diack, Laura Simpson, Leeanne Robertson,</w:t>
            </w:r>
            <w:r>
              <w:rPr>
                <w:color w:val="000000" w:themeColor="text1"/>
              </w:rPr>
              <w:br/>
            </w:r>
            <w:r w:rsidRPr="00363843">
              <w:rPr>
                <w:color w:val="000000" w:themeColor="text1"/>
              </w:rPr>
              <w:t>Lyndsay Aspey, Ruth Kydd, Sam Grant, Samantha Tribe, Sheila Cunningham,</w:t>
            </w:r>
            <w:r>
              <w:rPr>
                <w:color w:val="000000" w:themeColor="text1"/>
              </w:rPr>
              <w:br/>
            </w:r>
            <w:r w:rsidRPr="00363843">
              <w:rPr>
                <w:color w:val="000000" w:themeColor="text1"/>
              </w:rPr>
              <w:t>Shona Strachan, Simon Glazier</w:t>
            </w:r>
            <w:r w:rsidRPr="00BD64ED">
              <w:rPr>
                <w:color w:val="000000" w:themeColor="text1"/>
              </w:rPr>
              <w:t>,</w:t>
            </w:r>
            <w:r w:rsidR="00BD64ED" w:rsidRPr="00BD64ED">
              <w:rPr>
                <w:color w:val="000000" w:themeColor="text1"/>
              </w:rPr>
              <w:t xml:space="preserve"> Stuart Laird, </w:t>
            </w:r>
            <w:r w:rsidRPr="00363843">
              <w:rPr>
                <w:color w:val="000000" w:themeColor="text1"/>
              </w:rPr>
              <w:t>Susan Weetman, Tracey Barclay</w:t>
            </w:r>
          </w:p>
          <w:p w14:paraId="019CC07D" w14:textId="1870ABD0" w:rsidR="00363843" w:rsidRDefault="00363843" w:rsidP="0062567E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Mark Jones (HT), Alison Drysdale (DHT), Scott Campbell (Teacher)</w:t>
            </w:r>
          </w:p>
          <w:p w14:paraId="357BFE6A" w14:textId="416426A8" w:rsidR="00363843" w:rsidRPr="00363843" w:rsidRDefault="00363843" w:rsidP="0062567E">
            <w:pPr>
              <w:rPr>
                <w:rFonts w:cstheme="minorHAnsi"/>
                <w:color w:val="000000" w:themeColor="text1"/>
                <w:szCs w:val="24"/>
              </w:rPr>
            </w:pPr>
            <w:r w:rsidRPr="003732BD">
              <w:rPr>
                <w:rFonts w:cstheme="minorHAnsi"/>
                <w:color w:val="000000" w:themeColor="text1"/>
              </w:rPr>
              <w:t>Cllr Judy Whyte, Cllr Lesley Berry, Cllr Marion Ewenson, Cllr Neil Baillie</w:t>
            </w:r>
          </w:p>
          <w:p w14:paraId="31C03B0D" w14:textId="77777777" w:rsidR="00363843" w:rsidRDefault="00363843" w:rsidP="00363843">
            <w:pPr>
              <w:tabs>
                <w:tab w:val="left" w:pos="3135"/>
              </w:tabs>
              <w:rPr>
                <w:rFonts w:cstheme="minorHAnsi"/>
                <w:color w:val="000000" w:themeColor="text1"/>
                <w:szCs w:val="24"/>
              </w:rPr>
            </w:pPr>
            <w:r w:rsidRPr="00363843">
              <w:rPr>
                <w:rFonts w:cstheme="minorHAnsi"/>
                <w:color w:val="000000" w:themeColor="text1"/>
                <w:szCs w:val="24"/>
                <w:u w:val="single"/>
              </w:rPr>
              <w:t>Apologies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: Emma West, Louise Anderson</w:t>
            </w:r>
            <w:r>
              <w:rPr>
                <w:rFonts w:cstheme="minorHAnsi"/>
                <w:color w:val="000000" w:themeColor="text1"/>
                <w:szCs w:val="24"/>
              </w:rPr>
              <w:t>, Louise Liddell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, Martin Mis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o</w:t>
            </w:r>
            <w:r w:rsidRPr="00363843">
              <w:rPr>
                <w:rFonts w:cstheme="minorHAnsi"/>
                <w:color w:val="000000" w:themeColor="text1"/>
                <w:szCs w:val="24"/>
              </w:rPr>
              <w:t>vic,</w:t>
            </w:r>
            <w:r>
              <w:rPr>
                <w:rFonts w:cstheme="minorHAnsi"/>
                <w:color w:val="000000" w:themeColor="text1"/>
                <w:szCs w:val="24"/>
              </w:rPr>
              <w:br/>
            </w:r>
            <w:r w:rsidRPr="00363843">
              <w:rPr>
                <w:rFonts w:cstheme="minorHAnsi"/>
                <w:color w:val="000000" w:themeColor="text1"/>
                <w:szCs w:val="24"/>
              </w:rPr>
              <w:t>Valerie Napier</w:t>
            </w:r>
          </w:p>
          <w:p w14:paraId="5CC0B7A5" w14:textId="55B23C4D" w:rsidR="00301BB6" w:rsidRPr="00363843" w:rsidRDefault="00301BB6" w:rsidP="00363843">
            <w:pPr>
              <w:tabs>
                <w:tab w:val="left" w:pos="3135"/>
              </w:tabs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340" w:type="dxa"/>
          </w:tcPr>
          <w:p w14:paraId="68522F72" w14:textId="77777777" w:rsidR="00363843" w:rsidRPr="00901E45" w:rsidRDefault="00363843" w:rsidP="0062567E">
            <w:pPr>
              <w:rPr>
                <w:rFonts w:cstheme="minorHAnsi"/>
                <w:szCs w:val="24"/>
              </w:rPr>
            </w:pPr>
          </w:p>
        </w:tc>
        <w:tc>
          <w:tcPr>
            <w:tcW w:w="1780" w:type="dxa"/>
          </w:tcPr>
          <w:p w14:paraId="33F327F1" w14:textId="77777777" w:rsidR="00363843" w:rsidRPr="00901E45" w:rsidRDefault="00363843" w:rsidP="0062567E">
            <w:pPr>
              <w:rPr>
                <w:rFonts w:cstheme="minorHAnsi"/>
                <w:szCs w:val="24"/>
              </w:rPr>
            </w:pPr>
          </w:p>
        </w:tc>
      </w:tr>
      <w:tr w:rsidR="00363843" w:rsidRPr="00D07B7A" w14:paraId="18D780E4" w14:textId="77777777" w:rsidTr="0062567E">
        <w:tc>
          <w:tcPr>
            <w:tcW w:w="1838" w:type="dxa"/>
          </w:tcPr>
          <w:p w14:paraId="1633A4DD" w14:textId="6E01474F" w:rsidR="00363843" w:rsidRPr="00D35E05" w:rsidRDefault="00363843" w:rsidP="0062567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35E0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 from previous Minutes/</w:t>
            </w:r>
            <w:r w:rsidR="00BD64ED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D35E0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7990" w:type="dxa"/>
          </w:tcPr>
          <w:p w14:paraId="35183D1F" w14:textId="4305EC08" w:rsidR="00363843" w:rsidRPr="00D35E05" w:rsidRDefault="00363843" w:rsidP="0062567E">
            <w:pPr>
              <w:rPr>
                <w:rFonts w:cstheme="minorHAnsi"/>
                <w:color w:val="000000" w:themeColor="text1"/>
                <w:szCs w:val="24"/>
              </w:rPr>
            </w:pPr>
            <w:r w:rsidRPr="00D35E05">
              <w:rPr>
                <w:rFonts w:cstheme="minorHAnsi"/>
                <w:color w:val="000000" w:themeColor="text1"/>
                <w:szCs w:val="24"/>
              </w:rPr>
              <w:t>Minutes approve</w:t>
            </w:r>
            <w:r>
              <w:rPr>
                <w:rFonts w:cstheme="minorHAnsi"/>
                <w:color w:val="000000" w:themeColor="text1"/>
                <w:szCs w:val="24"/>
              </w:rPr>
              <w:t>d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 by Alies, seconded by Leeanne.</w:t>
            </w:r>
          </w:p>
          <w:p w14:paraId="7DED9E48" w14:textId="77777777" w:rsidR="00363843" w:rsidRPr="00D35E05" w:rsidRDefault="00363843" w:rsidP="0062567E">
            <w:pPr>
              <w:rPr>
                <w:rFonts w:cstheme="minorHAnsi"/>
                <w:color w:val="000000" w:themeColor="text1"/>
                <w:szCs w:val="24"/>
                <w:u w:val="single"/>
              </w:rPr>
            </w:pPr>
            <w:r w:rsidRPr="00D35E05">
              <w:rPr>
                <w:rFonts w:cstheme="minorHAnsi"/>
                <w:color w:val="000000" w:themeColor="text1"/>
                <w:szCs w:val="24"/>
                <w:u w:val="single"/>
              </w:rPr>
              <w:t>Updates:</w:t>
            </w:r>
          </w:p>
          <w:p w14:paraId="1FDE3010" w14:textId="5212FCA0" w:rsidR="00363843" w:rsidRPr="00D35E05" w:rsidRDefault="00363843" w:rsidP="00363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  <w:szCs w:val="24"/>
              </w:rPr>
            </w:pPr>
            <w:r w:rsidRPr="00301BB6">
              <w:rPr>
                <w:rFonts w:cstheme="minorHAnsi"/>
                <w:b/>
                <w:bCs/>
                <w:i/>
                <w:iCs/>
                <w:color w:val="000000" w:themeColor="text1"/>
              </w:rPr>
              <w:t>Defibrillator</w:t>
            </w:r>
            <w:r w:rsidR="00301BB6">
              <w:rPr>
                <w:rFonts w:cstheme="minorHAnsi"/>
                <w:color w:val="000000" w:themeColor="text1"/>
              </w:rPr>
              <w:t xml:space="preserve"> -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 now installed – many thanks to the community for their support. </w:t>
            </w:r>
            <w:r w:rsidR="00BD64ED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>Special thanks to Keiran’s Legacy for their support and advice, and to the council for installing at no extra charge.</w:t>
            </w:r>
          </w:p>
          <w:p w14:paraId="29E68BB0" w14:textId="77777777" w:rsidR="00363843" w:rsidRPr="00D35E05" w:rsidRDefault="00363843" w:rsidP="003638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1BB6">
              <w:rPr>
                <w:rFonts w:cstheme="minorHAnsi"/>
                <w:b/>
                <w:bCs/>
                <w:i/>
                <w:iCs/>
                <w:color w:val="000000" w:themeColor="text1"/>
              </w:rPr>
              <w:t>Pull up banner</w:t>
            </w:r>
            <w:r w:rsidRPr="00D35E05">
              <w:rPr>
                <w:rFonts w:cstheme="minorHAnsi"/>
                <w:color w:val="000000" w:themeColor="text1"/>
                <w:sz w:val="24"/>
                <w:szCs w:val="24"/>
              </w:rPr>
              <w:t>: word cloud to be created at next (in person) meeting so we can gather people’s ideas.</w:t>
            </w:r>
          </w:p>
          <w:p w14:paraId="1835367B" w14:textId="63A94ABA" w:rsidR="00BD64ED" w:rsidRPr="00301BB6" w:rsidRDefault="00363843" w:rsidP="00BD64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1BB6">
              <w:rPr>
                <w:rFonts w:cstheme="minorHAnsi"/>
                <w:b/>
                <w:bCs/>
                <w:i/>
                <w:iCs/>
                <w:color w:val="000000" w:themeColor="text1"/>
              </w:rPr>
              <w:t>Re-uniform</w:t>
            </w:r>
            <w:r w:rsidRPr="00D35E05">
              <w:rPr>
                <w:rFonts w:cstheme="minorHAnsi"/>
                <w:color w:val="000000" w:themeColor="text1"/>
                <w:szCs w:val="24"/>
              </w:rPr>
              <w:t>: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uniform items 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are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being 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collected and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distributed by 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Catalyst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>Vine</w:t>
            </w:r>
            <w:r>
              <w:rPr>
                <w:rFonts w:cstheme="minorHAnsi"/>
                <w:color w:val="000000" w:themeColor="text1"/>
                <w:szCs w:val="24"/>
              </w:rPr>
              <w:t>yard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 church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in Inverurie</w:t>
            </w:r>
            <w:r w:rsidRPr="00D35E05">
              <w:rPr>
                <w:rFonts w:cstheme="minorHAnsi"/>
                <w:color w:val="000000" w:themeColor="text1"/>
                <w:szCs w:val="24"/>
              </w:rPr>
              <w:t>.</w:t>
            </w:r>
            <w:r w:rsidR="00BD64ED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 Unwanted items can be handed i</w:t>
            </w:r>
            <w:r>
              <w:rPr>
                <w:rFonts w:cstheme="minorHAnsi"/>
                <w:color w:val="000000" w:themeColor="text1"/>
                <w:szCs w:val="24"/>
              </w:rPr>
              <w:t>n</w:t>
            </w:r>
            <w:r w:rsidRPr="00D35E05">
              <w:rPr>
                <w:rFonts w:cstheme="minorHAnsi"/>
                <w:color w:val="000000" w:themeColor="text1"/>
                <w:szCs w:val="24"/>
              </w:rPr>
              <w:t xml:space="preserve"> to 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the school </w:t>
            </w:r>
            <w:r w:rsidRPr="00D35E05">
              <w:rPr>
                <w:rFonts w:cstheme="minorHAnsi"/>
                <w:color w:val="000000" w:themeColor="text1"/>
                <w:szCs w:val="24"/>
              </w:rPr>
              <w:t>reception.</w:t>
            </w:r>
            <w:r w:rsidR="00BD64ED">
              <w:rPr>
                <w:rFonts w:cstheme="minorHAnsi"/>
                <w:color w:val="000000" w:themeColor="text1"/>
                <w:szCs w:val="24"/>
              </w:rPr>
              <w:t xml:space="preserve">  Reminders will be issued on Parent Council Facebook page.</w:t>
            </w:r>
          </w:p>
        </w:tc>
        <w:tc>
          <w:tcPr>
            <w:tcW w:w="2340" w:type="dxa"/>
          </w:tcPr>
          <w:p w14:paraId="4C77C089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292215EC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1BAFC385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40EC956A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6C6CC9F8" w14:textId="248D2F73" w:rsidR="00BD64ED" w:rsidRDefault="00363843" w:rsidP="0062567E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>Include</w:t>
            </w:r>
            <w:r>
              <w:rPr>
                <w:rFonts w:cstheme="minorHAnsi"/>
                <w:color w:val="000000" w:themeColor="text1"/>
              </w:rPr>
              <w:t xml:space="preserve"> activity i</w:t>
            </w:r>
            <w:r w:rsidRPr="00F2746B">
              <w:rPr>
                <w:rFonts w:cstheme="minorHAnsi"/>
                <w:color w:val="000000" w:themeColor="text1"/>
              </w:rPr>
              <w:t xml:space="preserve">n Nov </w:t>
            </w:r>
            <w:r w:rsidR="00BD64ED">
              <w:rPr>
                <w:rFonts w:cstheme="minorHAnsi"/>
                <w:color w:val="000000" w:themeColor="text1"/>
              </w:rPr>
              <w:t>A</w:t>
            </w:r>
            <w:r w:rsidRPr="00F2746B">
              <w:rPr>
                <w:rFonts w:cstheme="minorHAnsi"/>
                <w:color w:val="000000" w:themeColor="text1"/>
              </w:rPr>
              <w:t>genda</w:t>
            </w:r>
          </w:p>
          <w:p w14:paraId="585ADD05" w14:textId="34A15703" w:rsidR="00BD64ED" w:rsidRPr="00BD64ED" w:rsidRDefault="00BD64ED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Promote on Facebook</w:t>
            </w:r>
          </w:p>
        </w:tc>
        <w:tc>
          <w:tcPr>
            <w:tcW w:w="1780" w:type="dxa"/>
          </w:tcPr>
          <w:p w14:paraId="30DDF863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4E8EB333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537D7F12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185ABA60" w14:textId="77777777" w:rsidR="00BD64ED" w:rsidRDefault="00BD64ED" w:rsidP="0062567E">
            <w:pPr>
              <w:rPr>
                <w:rFonts w:cstheme="minorHAnsi"/>
                <w:color w:val="000000" w:themeColor="text1"/>
              </w:rPr>
            </w:pPr>
          </w:p>
          <w:p w14:paraId="1E1E0850" w14:textId="77777777" w:rsidR="00BD64ED" w:rsidRDefault="00363843" w:rsidP="00BD64ED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>Elizabeth/Simon</w:t>
            </w:r>
          </w:p>
          <w:p w14:paraId="66DD7F32" w14:textId="77777777" w:rsidR="00BD64ED" w:rsidRDefault="00BD64ED" w:rsidP="0062567E">
            <w:pPr>
              <w:rPr>
                <w:rFonts w:cstheme="minorHAnsi"/>
                <w:color w:val="000000" w:themeColor="text1"/>
              </w:rPr>
            </w:pPr>
          </w:p>
          <w:p w14:paraId="48705772" w14:textId="57620819" w:rsidR="00BD64ED" w:rsidRPr="00BD64ED" w:rsidRDefault="00BD64ED" w:rsidP="0062567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Cara &amp; Ruth</w:t>
            </w:r>
          </w:p>
        </w:tc>
      </w:tr>
      <w:tr w:rsidR="00363843" w:rsidRPr="00D07B7A" w14:paraId="20D79FD8" w14:textId="77777777" w:rsidTr="0062567E">
        <w:tc>
          <w:tcPr>
            <w:tcW w:w="1838" w:type="dxa"/>
          </w:tcPr>
          <w:p w14:paraId="1E786174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Treasurer Update</w:t>
            </w:r>
          </w:p>
        </w:tc>
        <w:tc>
          <w:tcPr>
            <w:tcW w:w="7990" w:type="dxa"/>
          </w:tcPr>
          <w:p w14:paraId="0B3F6294" w14:textId="4802D87F" w:rsidR="00363843" w:rsidRDefault="00363843" w:rsidP="0062567E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 xml:space="preserve">Balance: £1289.68. </w:t>
            </w:r>
            <w:r w:rsidR="00301BB6">
              <w:rPr>
                <w:rFonts w:cstheme="minorHAnsi"/>
                <w:color w:val="000000" w:themeColor="text1"/>
              </w:rPr>
              <w:t xml:space="preserve"> </w:t>
            </w:r>
            <w:r w:rsidRPr="00F2746B">
              <w:rPr>
                <w:rFonts w:cstheme="minorHAnsi"/>
                <w:color w:val="000000" w:themeColor="text1"/>
              </w:rPr>
              <w:t>Defibrillator now fully paid.</w:t>
            </w:r>
          </w:p>
          <w:p w14:paraId="19B58D87" w14:textId="77777777" w:rsidR="00363843" w:rsidRPr="00F2746B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45AE03E0" w14:textId="07ADD6A0" w:rsidR="00363843" w:rsidRPr="00F2746B" w:rsidRDefault="00363843" w:rsidP="0062567E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>Suggestions for spending</w:t>
            </w:r>
            <w:r>
              <w:rPr>
                <w:rFonts w:cstheme="minorHAnsi"/>
                <w:color w:val="000000" w:themeColor="text1"/>
              </w:rPr>
              <w:t xml:space="preserve"> included</w:t>
            </w:r>
            <w:r w:rsidRPr="00F2746B">
              <w:rPr>
                <w:rFonts w:cstheme="minorHAnsi"/>
                <w:color w:val="000000" w:themeColor="text1"/>
              </w:rPr>
              <w:t xml:space="preserve"> something to commemorate the move from the old to the new building, and funds to support school counsellors if needed. </w:t>
            </w:r>
            <w:r w:rsidR="00301BB6">
              <w:rPr>
                <w:rFonts w:cstheme="minorHAnsi"/>
                <w:color w:val="000000" w:themeColor="text1"/>
              </w:rPr>
              <w:t xml:space="preserve"> </w:t>
            </w:r>
            <w:r w:rsidRPr="00F2746B">
              <w:rPr>
                <w:rFonts w:cstheme="minorHAnsi"/>
                <w:color w:val="000000" w:themeColor="text1"/>
              </w:rPr>
              <w:t xml:space="preserve">(Mark reminded the </w:t>
            </w:r>
            <w:r>
              <w:rPr>
                <w:rFonts w:cstheme="minorHAnsi"/>
                <w:color w:val="000000" w:themeColor="text1"/>
              </w:rPr>
              <w:t>committee</w:t>
            </w:r>
            <w:r w:rsidRPr="00F2746B">
              <w:rPr>
                <w:rFonts w:cstheme="minorHAnsi"/>
                <w:color w:val="000000" w:themeColor="text1"/>
              </w:rPr>
              <w:t xml:space="preserve"> that</w:t>
            </w:r>
            <w:r>
              <w:rPr>
                <w:rFonts w:cstheme="minorHAnsi"/>
                <w:color w:val="000000" w:themeColor="text1"/>
              </w:rPr>
              <w:t xml:space="preserve"> with PC support, </w:t>
            </w:r>
            <w:r w:rsidRPr="00F2746B">
              <w:rPr>
                <w:rFonts w:cstheme="minorHAnsi"/>
                <w:color w:val="000000" w:themeColor="text1"/>
              </w:rPr>
              <w:t>the school paid £12,500 p.a. an ACIS counsellor for two years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301BB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She </w:t>
            </w:r>
            <w:r w:rsidRPr="00F2746B">
              <w:rPr>
                <w:rFonts w:cstheme="minorHAnsi"/>
                <w:color w:val="000000" w:themeColor="text1"/>
              </w:rPr>
              <w:t>has recently retired</w:t>
            </w:r>
            <w:r>
              <w:rPr>
                <w:rFonts w:cstheme="minorHAnsi"/>
                <w:color w:val="000000" w:themeColor="text1"/>
              </w:rPr>
              <w:t xml:space="preserve"> but</w:t>
            </w:r>
            <w:r w:rsidRPr="00F2746B">
              <w:rPr>
                <w:rFonts w:cstheme="minorHAnsi"/>
                <w:color w:val="000000" w:themeColor="text1"/>
              </w:rPr>
              <w:t xml:space="preserve"> Aberdeenshire Council </w:t>
            </w:r>
            <w:r>
              <w:rPr>
                <w:rFonts w:cstheme="minorHAnsi"/>
                <w:color w:val="000000" w:themeColor="text1"/>
              </w:rPr>
              <w:t>is</w:t>
            </w:r>
            <w:r w:rsidRPr="00F2746B">
              <w:rPr>
                <w:rFonts w:cstheme="minorHAnsi"/>
                <w:color w:val="000000" w:themeColor="text1"/>
              </w:rPr>
              <w:t xml:space="preserve"> now putting measures in place to attach </w:t>
            </w:r>
            <w:r w:rsidR="00301BB6" w:rsidRPr="00F2746B">
              <w:rPr>
                <w:rFonts w:cstheme="minorHAnsi"/>
                <w:color w:val="000000" w:themeColor="text1"/>
              </w:rPr>
              <w:t>centrally funded</w:t>
            </w:r>
            <w:r w:rsidRPr="00F2746B">
              <w:rPr>
                <w:rFonts w:cstheme="minorHAnsi"/>
                <w:color w:val="000000" w:themeColor="text1"/>
              </w:rPr>
              <w:t xml:space="preserve"> counsellors to schools.</w:t>
            </w:r>
          </w:p>
        </w:tc>
        <w:tc>
          <w:tcPr>
            <w:tcW w:w="2340" w:type="dxa"/>
          </w:tcPr>
          <w:p w14:paraId="3FD78549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4A21245A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747C5A92" w14:textId="456BDAB5" w:rsidR="00363843" w:rsidRPr="00F2746B" w:rsidRDefault="00363843" w:rsidP="0062567E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 xml:space="preserve">Include on Nov </w:t>
            </w:r>
            <w:r w:rsidR="00301BB6">
              <w:rPr>
                <w:rFonts w:cstheme="minorHAnsi"/>
                <w:color w:val="000000" w:themeColor="text1"/>
              </w:rPr>
              <w:t>A</w:t>
            </w:r>
            <w:r w:rsidRPr="00F2746B">
              <w:rPr>
                <w:rFonts w:cstheme="minorHAnsi"/>
                <w:color w:val="000000" w:themeColor="text1"/>
              </w:rPr>
              <w:t>genda</w:t>
            </w:r>
          </w:p>
        </w:tc>
        <w:tc>
          <w:tcPr>
            <w:tcW w:w="1780" w:type="dxa"/>
          </w:tcPr>
          <w:p w14:paraId="61AB96FC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0ECC3CCF" w14:textId="77777777" w:rsidR="00363843" w:rsidRDefault="00363843" w:rsidP="0062567E">
            <w:pPr>
              <w:rPr>
                <w:rFonts w:cstheme="minorHAnsi"/>
                <w:color w:val="000000" w:themeColor="text1"/>
              </w:rPr>
            </w:pPr>
          </w:p>
          <w:p w14:paraId="4C457CF5" w14:textId="77777777" w:rsidR="00363843" w:rsidRPr="00F2746B" w:rsidRDefault="00363843" w:rsidP="0062567E">
            <w:pPr>
              <w:rPr>
                <w:rFonts w:cstheme="minorHAnsi"/>
                <w:color w:val="000000" w:themeColor="text1"/>
              </w:rPr>
            </w:pPr>
            <w:r w:rsidRPr="00F2746B">
              <w:rPr>
                <w:rFonts w:cstheme="minorHAnsi"/>
                <w:color w:val="000000" w:themeColor="text1"/>
              </w:rPr>
              <w:t>Elizabeth/Simon</w:t>
            </w:r>
          </w:p>
        </w:tc>
      </w:tr>
      <w:tr w:rsidR="00363843" w:rsidRPr="00D07B7A" w14:paraId="7BAEC0FD" w14:textId="77777777" w:rsidTr="0062567E">
        <w:tc>
          <w:tcPr>
            <w:tcW w:w="1838" w:type="dxa"/>
          </w:tcPr>
          <w:p w14:paraId="0B1BD6F9" w14:textId="77777777" w:rsidR="00363843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 xml:space="preserve">Headteacher Update </w:t>
            </w:r>
          </w:p>
        </w:tc>
        <w:tc>
          <w:tcPr>
            <w:tcW w:w="7990" w:type="dxa"/>
          </w:tcPr>
          <w:p w14:paraId="4612B618" w14:textId="70A49BEE" w:rsidR="00363843" w:rsidRPr="00B60E61" w:rsidRDefault="00363843" w:rsidP="0062567E">
            <w:pPr>
              <w:rPr>
                <w:rFonts w:cstheme="minorHAnsi"/>
              </w:rPr>
            </w:pPr>
            <w:r w:rsidRPr="00406BA5">
              <w:rPr>
                <w:rFonts w:cstheme="minorHAnsi"/>
                <w:u w:val="single"/>
              </w:rPr>
              <w:t>Update</w:t>
            </w:r>
            <w:r w:rsidRPr="00406BA5">
              <w:rPr>
                <w:rFonts w:cstheme="minorHAnsi"/>
              </w:rPr>
              <w:t>: See information on attached slide pack pdf.</w:t>
            </w:r>
            <w:r w:rsidRPr="00B60E61">
              <w:rPr>
                <w:rFonts w:cstheme="minorHAnsi"/>
              </w:rPr>
              <w:t xml:space="preserve"> </w:t>
            </w:r>
            <w:r w:rsidR="00301BB6">
              <w:rPr>
                <w:rFonts w:cstheme="minorHAnsi"/>
              </w:rPr>
              <w:t xml:space="preserve"> </w:t>
            </w:r>
            <w:r w:rsidRPr="00B60E61">
              <w:rPr>
                <w:rFonts w:cstheme="minorHAnsi"/>
              </w:rPr>
              <w:t>Key points:</w:t>
            </w:r>
          </w:p>
          <w:p w14:paraId="56E093EE" w14:textId="3E9D7FA7" w:rsidR="00363843" w:rsidRPr="00301BB6" w:rsidRDefault="00363843" w:rsidP="003638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</w:rPr>
            </w:pPr>
            <w:r w:rsidRPr="00D61B7A">
              <w:rPr>
                <w:rFonts w:cstheme="minorHAnsi"/>
                <w:b/>
                <w:bCs/>
                <w:i/>
                <w:iCs/>
                <w:color w:val="000000" w:themeColor="text1"/>
              </w:rPr>
              <w:t>Campus:</w:t>
            </w:r>
            <w:r w:rsidRPr="00B60E61">
              <w:rPr>
                <w:rFonts w:cstheme="minorHAnsi"/>
                <w:color w:val="000000" w:themeColor="text1"/>
              </w:rPr>
              <w:t xml:space="preserve"> After the lockdown delays, the campus has now reached practical completion and snagging is being undertaken. </w:t>
            </w:r>
            <w:r w:rsidR="00301BB6">
              <w:rPr>
                <w:rFonts w:cstheme="minorHAnsi"/>
                <w:color w:val="000000" w:themeColor="text1"/>
              </w:rPr>
              <w:t xml:space="preserve"> </w:t>
            </w:r>
            <w:r w:rsidRPr="00B60E61">
              <w:rPr>
                <w:color w:val="000000" w:themeColor="text1"/>
              </w:rPr>
              <w:t>Groups of staff and students have been visiting campus this week.</w:t>
            </w:r>
          </w:p>
          <w:p w14:paraId="3B36EE27" w14:textId="6B57FCB4" w:rsidR="00301BB6" w:rsidRDefault="00301BB6" w:rsidP="003638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Equalities Policy –</w:t>
            </w:r>
            <w:r>
              <w:rPr>
                <w:rFonts w:cstheme="minorHAnsi"/>
                <w:color w:val="000000" w:themeColor="text1"/>
              </w:rPr>
              <w:t xml:space="preserve"> Positive response to request for involvement in a staff steering group.  Mr Anderson will lead the Group.  Parents/carers will have an opportunity to share their views as the policy develops.</w:t>
            </w:r>
          </w:p>
          <w:p w14:paraId="0097E9CE" w14:textId="18BBF6E3" w:rsidR="00363843" w:rsidRPr="00D61B7A" w:rsidRDefault="00363843" w:rsidP="003638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</w:rPr>
            </w:pPr>
            <w:r w:rsidRPr="00D61B7A">
              <w:rPr>
                <w:b/>
                <w:bCs/>
                <w:i/>
                <w:iCs/>
                <w:color w:val="000000" w:themeColor="text1"/>
              </w:rPr>
              <w:t>Improvement Plan:</w:t>
            </w:r>
            <w:r w:rsidRPr="00B60E61">
              <w:rPr>
                <w:color w:val="000000" w:themeColor="text1"/>
              </w:rPr>
              <w:t xml:space="preserve"> The timescale for the current plan has been changed from one to two years due to four months</w:t>
            </w:r>
            <w:r>
              <w:rPr>
                <w:color w:val="000000" w:themeColor="text1"/>
              </w:rPr>
              <w:t>’</w:t>
            </w:r>
            <w:r w:rsidRPr="00B60E61">
              <w:rPr>
                <w:color w:val="000000" w:themeColor="text1"/>
              </w:rPr>
              <w:t xml:space="preserve"> learning and teaching development being lost this year.</w:t>
            </w:r>
            <w:r w:rsidR="00301BB6">
              <w:rPr>
                <w:color w:val="000000" w:themeColor="text1"/>
              </w:rPr>
              <w:t xml:space="preserve"> </w:t>
            </w:r>
            <w:r w:rsidRPr="00B60E61">
              <w:rPr>
                <w:color w:val="000000" w:themeColor="text1"/>
              </w:rPr>
              <w:t xml:space="preserve"> The planned Learning and Teaching pilot event </w:t>
            </w:r>
            <w:r>
              <w:rPr>
                <w:color w:val="000000" w:themeColor="text1"/>
              </w:rPr>
              <w:t xml:space="preserve">for parents </w:t>
            </w:r>
            <w:r w:rsidRPr="00B60E61">
              <w:rPr>
                <w:color w:val="000000" w:themeColor="text1"/>
              </w:rPr>
              <w:t xml:space="preserve">will still be held, but in May 2021. </w:t>
            </w:r>
            <w:r w:rsidR="00301BB6">
              <w:rPr>
                <w:color w:val="000000" w:themeColor="text1"/>
              </w:rPr>
              <w:t xml:space="preserve"> </w:t>
            </w:r>
            <w:r w:rsidRPr="00B60E61">
              <w:rPr>
                <w:color w:val="000000" w:themeColor="text1"/>
              </w:rPr>
              <w:t>Google Guardian has been rolled out</w:t>
            </w:r>
            <w:r>
              <w:rPr>
                <w:color w:val="000000" w:themeColor="text1"/>
              </w:rPr>
              <w:t xml:space="preserve">. </w:t>
            </w:r>
            <w:r w:rsidR="00301B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It was noted that t</w:t>
            </w:r>
            <w:r w:rsidRPr="00D61B7A">
              <w:rPr>
                <w:rFonts w:cstheme="minorHAnsi"/>
                <w:color w:val="000000" w:themeColor="text1"/>
              </w:rPr>
              <w:t xml:space="preserve">he return to school is likely to bring </w:t>
            </w:r>
            <w:r>
              <w:rPr>
                <w:rFonts w:cstheme="minorHAnsi"/>
                <w:color w:val="000000" w:themeColor="text1"/>
              </w:rPr>
              <w:t xml:space="preserve">additional </w:t>
            </w:r>
            <w:r w:rsidRPr="00D61B7A">
              <w:rPr>
                <w:rFonts w:cstheme="minorHAnsi"/>
                <w:color w:val="000000" w:themeColor="text1"/>
              </w:rPr>
              <w:t>difficulties</w:t>
            </w:r>
            <w:r>
              <w:rPr>
                <w:rFonts w:cstheme="minorHAnsi"/>
                <w:color w:val="000000" w:themeColor="text1"/>
              </w:rPr>
              <w:t xml:space="preserve"> - d</w:t>
            </w:r>
            <w:r w:rsidRPr="00D61B7A">
              <w:rPr>
                <w:color w:val="000000" w:themeColor="text1"/>
              </w:rPr>
              <w:t xml:space="preserve">istancing rules and a lack of activities outside school creates isolation among staff and students, so there will be </w:t>
            </w:r>
            <w:r>
              <w:rPr>
                <w:color w:val="000000" w:themeColor="text1"/>
              </w:rPr>
              <w:t xml:space="preserve">ongoing </w:t>
            </w:r>
            <w:r w:rsidRPr="00D61B7A">
              <w:rPr>
                <w:color w:val="000000" w:themeColor="text1"/>
              </w:rPr>
              <w:t>challenges in maintaining staff moral and supporting students with anxiety.</w:t>
            </w:r>
            <w:r w:rsidR="00301BB6">
              <w:rPr>
                <w:color w:val="000000" w:themeColor="text1"/>
              </w:rPr>
              <w:t xml:space="preserve">  System being developed to capture and celebrate Achievement.</w:t>
            </w:r>
          </w:p>
          <w:p w14:paraId="67C6DF84" w14:textId="77777777" w:rsidR="00363843" w:rsidRPr="00406BA5" w:rsidRDefault="00363843" w:rsidP="003638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cstheme="minorHAnsi"/>
                <w:color w:val="000000" w:themeColor="text1"/>
              </w:rPr>
            </w:pPr>
            <w:r w:rsidRPr="00D61B7A">
              <w:rPr>
                <w:b/>
                <w:bCs/>
                <w:i/>
                <w:iCs/>
              </w:rPr>
              <w:t>Inspection:</w:t>
            </w:r>
            <w:r>
              <w:rPr>
                <w:b/>
                <w:bCs/>
              </w:rPr>
              <w:t xml:space="preserve"> </w:t>
            </w:r>
            <w:r>
              <w:t>The school was due a follow-up visit from the inspection team to check attainment ambitions were being met, but there has been no update yet so it’s not clear what will happen next.</w:t>
            </w:r>
          </w:p>
          <w:p w14:paraId="5379C383" w14:textId="43115909" w:rsidR="00363843" w:rsidRPr="001530A3" w:rsidRDefault="00301BB6" w:rsidP="001530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cstheme="minorHAnsi"/>
              </w:rPr>
            </w:pPr>
            <w:r w:rsidRPr="00D61B7A">
              <w:rPr>
                <w:rFonts w:cstheme="minorHAnsi"/>
                <w:b/>
                <w:bCs/>
                <w:i/>
                <w:iCs/>
              </w:rPr>
              <w:t>Staffing:</w:t>
            </w:r>
            <w:r w:rsidRPr="00B60E61">
              <w:rPr>
                <w:rFonts w:cstheme="minorHAnsi"/>
              </w:rPr>
              <w:t xml:space="preserve"> currently fully staffed</w:t>
            </w:r>
            <w:r>
              <w:rPr>
                <w:rFonts w:cstheme="minorHAnsi"/>
              </w:rPr>
              <w:t xml:space="preserve">.  There are </w:t>
            </w:r>
            <w:r w:rsidRPr="00B60E61">
              <w:rPr>
                <w:rFonts w:cstheme="minorHAnsi"/>
              </w:rPr>
              <w:t xml:space="preserve">15 new members of staff due to </w:t>
            </w:r>
            <w:r>
              <w:rPr>
                <w:rFonts w:cstheme="minorHAnsi"/>
              </w:rPr>
              <w:t xml:space="preserve">the </w:t>
            </w:r>
            <w:r w:rsidRPr="00B60E61">
              <w:rPr>
                <w:rFonts w:cstheme="minorHAnsi"/>
              </w:rPr>
              <w:t>increased roll</w:t>
            </w:r>
            <w:r>
              <w:rPr>
                <w:rFonts w:cstheme="minorHAnsi"/>
              </w:rPr>
              <w:t xml:space="preserve"> this year; this is expected to continue in the next academic year</w:t>
            </w:r>
            <w:r w:rsidRPr="00B60E61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14:paraId="014E5C66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363B666F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1FD57EB4" w14:textId="77777777" w:rsidR="00363843" w:rsidRDefault="00363843" w:rsidP="0062567E">
            <w:pPr>
              <w:rPr>
                <w:rFonts w:cstheme="minorHAnsi"/>
              </w:rPr>
            </w:pPr>
          </w:p>
          <w:p w14:paraId="25B4ECF1" w14:textId="6C01E8EF" w:rsidR="00301BB6" w:rsidRPr="00DC10E1" w:rsidRDefault="00301BB6" w:rsidP="0062567E">
            <w:pPr>
              <w:rPr>
                <w:rFonts w:cstheme="minorHAnsi"/>
              </w:rPr>
            </w:pPr>
            <w:r>
              <w:rPr>
                <w:rFonts w:cstheme="minorHAnsi"/>
              </w:rPr>
              <w:t>Invite Mr Anderson to a future meeting</w:t>
            </w:r>
          </w:p>
          <w:p w14:paraId="7C778CCA" w14:textId="77777777" w:rsidR="00363843" w:rsidRPr="00DC10E1" w:rsidRDefault="00363843" w:rsidP="0062567E">
            <w:pPr>
              <w:rPr>
                <w:rFonts w:cstheme="minorHAnsi"/>
              </w:rPr>
            </w:pPr>
            <w:r w:rsidRPr="00DC10E1">
              <w:rPr>
                <w:rFonts w:cstheme="minorHAnsi"/>
              </w:rPr>
              <w:t>Update at next meeting</w:t>
            </w:r>
          </w:p>
          <w:p w14:paraId="116118AC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54FC388E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6B1270A8" w14:textId="77777777" w:rsidR="00363843" w:rsidRPr="00DC10E1" w:rsidRDefault="00363843" w:rsidP="0062567E">
            <w:pPr>
              <w:rPr>
                <w:rFonts w:cstheme="minorHAnsi"/>
              </w:rPr>
            </w:pPr>
          </w:p>
        </w:tc>
        <w:tc>
          <w:tcPr>
            <w:tcW w:w="1780" w:type="dxa"/>
          </w:tcPr>
          <w:p w14:paraId="3D78CB67" w14:textId="77777777" w:rsidR="00363843" w:rsidRDefault="00363843" w:rsidP="0062567E">
            <w:pPr>
              <w:rPr>
                <w:rFonts w:cstheme="minorHAnsi"/>
              </w:rPr>
            </w:pPr>
          </w:p>
          <w:p w14:paraId="5E1FF752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0B5FFAE1" w14:textId="77777777" w:rsidR="00363843" w:rsidRPr="00DC10E1" w:rsidRDefault="00363843" w:rsidP="0062567E">
            <w:pPr>
              <w:rPr>
                <w:rFonts w:cstheme="minorHAnsi"/>
              </w:rPr>
            </w:pPr>
          </w:p>
          <w:p w14:paraId="7C284767" w14:textId="444A2889" w:rsidR="00363843" w:rsidRDefault="00301BB6" w:rsidP="0062567E">
            <w:pPr>
              <w:rPr>
                <w:rFonts w:cstheme="minorHAnsi"/>
              </w:rPr>
            </w:pPr>
            <w:r>
              <w:rPr>
                <w:rFonts w:cstheme="minorHAnsi"/>
              </w:rPr>
              <w:t>Elizabeth/Simon</w:t>
            </w:r>
          </w:p>
          <w:p w14:paraId="056F37B6" w14:textId="77777777" w:rsidR="00301BB6" w:rsidRDefault="00301BB6" w:rsidP="0062567E">
            <w:pPr>
              <w:rPr>
                <w:rFonts w:cstheme="minorHAnsi"/>
              </w:rPr>
            </w:pPr>
          </w:p>
          <w:p w14:paraId="30482711" w14:textId="205203F9" w:rsidR="00363843" w:rsidRPr="00DC10E1" w:rsidRDefault="00363843" w:rsidP="0062567E">
            <w:pPr>
              <w:rPr>
                <w:rFonts w:cstheme="minorHAnsi"/>
              </w:rPr>
            </w:pPr>
            <w:r w:rsidRPr="00DC10E1">
              <w:rPr>
                <w:rFonts w:cstheme="minorHAnsi"/>
              </w:rPr>
              <w:t>Mark</w:t>
            </w:r>
          </w:p>
          <w:p w14:paraId="5B0F7956" w14:textId="77777777" w:rsidR="00363843" w:rsidRPr="00DC10E1" w:rsidRDefault="00363843" w:rsidP="0062567E">
            <w:pPr>
              <w:rPr>
                <w:rFonts w:cstheme="minorHAnsi"/>
              </w:rPr>
            </w:pPr>
          </w:p>
        </w:tc>
      </w:tr>
      <w:tr w:rsidR="00363843" w:rsidRPr="00D07B7A" w14:paraId="621CE065" w14:textId="77777777" w:rsidTr="0062567E">
        <w:tc>
          <w:tcPr>
            <w:tcW w:w="1838" w:type="dxa"/>
          </w:tcPr>
          <w:p w14:paraId="7A2EA790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SQA attainment</w:t>
            </w:r>
          </w:p>
        </w:tc>
        <w:tc>
          <w:tcPr>
            <w:tcW w:w="7990" w:type="dxa"/>
          </w:tcPr>
          <w:p w14:paraId="6ADF30AD" w14:textId="0B91979F" w:rsidR="00363843" w:rsidRPr="00406BA5" w:rsidRDefault="00363843" w:rsidP="0062567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1) </w:t>
            </w:r>
            <w:r w:rsidRPr="00C23029">
              <w:rPr>
                <w:rFonts w:cstheme="minorHAnsi"/>
                <w:b/>
                <w:bCs/>
              </w:rPr>
              <w:t xml:space="preserve">HT presentation: </w:t>
            </w:r>
            <w:r w:rsidRPr="00C23029">
              <w:rPr>
                <w:rFonts w:cstheme="minorHAnsi"/>
              </w:rPr>
              <w:t xml:space="preserve">Mark </w:t>
            </w:r>
            <w:r w:rsidRPr="00406BA5">
              <w:rPr>
                <w:rFonts w:cstheme="minorHAnsi"/>
              </w:rPr>
              <w:t xml:space="preserve">summarised attainment in the 2019-20 session, which was very </w:t>
            </w:r>
            <w:r>
              <w:rPr>
                <w:rFonts w:cstheme="minorHAnsi"/>
              </w:rPr>
              <w:t>positive</w:t>
            </w:r>
            <w:r w:rsidRPr="00406BA5">
              <w:rPr>
                <w:rFonts w:cstheme="minorHAnsi"/>
              </w:rPr>
              <w:t xml:space="preserve">. </w:t>
            </w:r>
            <w:r w:rsidR="001530A3">
              <w:rPr>
                <w:rFonts w:cstheme="minorHAnsi"/>
              </w:rPr>
              <w:t xml:space="preserve"> </w:t>
            </w:r>
            <w:r w:rsidRPr="00406BA5">
              <w:rPr>
                <w:rFonts w:cstheme="minorHAnsi"/>
              </w:rPr>
              <w:t>Key points:</w:t>
            </w:r>
          </w:p>
          <w:p w14:paraId="0F5B564F" w14:textId="2068B63A" w:rsidR="00363843" w:rsidRPr="00F455AF" w:rsidRDefault="00363843" w:rsidP="00363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1" w:hanging="262"/>
              <w:rPr>
                <w:rFonts w:cstheme="minorHAnsi"/>
                <w:szCs w:val="24"/>
              </w:rPr>
            </w:pPr>
            <w:r w:rsidRPr="00F455AF">
              <w:t>National 5s: quantity and quality of attainment have both improved substantially.</w:t>
            </w:r>
          </w:p>
          <w:p w14:paraId="3E0AD91C" w14:textId="2D75D6F1" w:rsidR="00363843" w:rsidRPr="00F455AF" w:rsidRDefault="00363843" w:rsidP="00363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1" w:hanging="262"/>
            </w:pPr>
            <w:r w:rsidRPr="00F455AF">
              <w:t xml:space="preserve">Highers: there has been a three-year steady improvement in quantity of Highers achieved. </w:t>
            </w:r>
            <w:r w:rsidR="001530A3">
              <w:t xml:space="preserve"> </w:t>
            </w:r>
            <w:r w:rsidRPr="00F455AF">
              <w:t>There is also substantial improvement in quality.</w:t>
            </w:r>
          </w:p>
          <w:p w14:paraId="4137DACB" w14:textId="77777777" w:rsidR="00363843" w:rsidRDefault="00363843" w:rsidP="00363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1" w:hanging="262"/>
            </w:pPr>
            <w:r w:rsidRPr="00F455AF">
              <w:t>Advanced Higher: there</w:t>
            </w:r>
            <w:r>
              <w:t xml:space="preserve"> is significant improvement in quantity and quality of passes over previous years (also many more students were presented for Advanced Higher).</w:t>
            </w:r>
          </w:p>
          <w:p w14:paraId="16D16C80" w14:textId="1CC3A0B6" w:rsidR="00363843" w:rsidRDefault="00363843" w:rsidP="003638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1" w:hanging="262"/>
            </w:pPr>
            <w:r>
              <w:t>New awards (foundation apprenticeships, etc) resulted in more L4/5/6/7 awards being achieved than would have been possible previously.</w:t>
            </w:r>
          </w:p>
          <w:p w14:paraId="7B3C1A4D" w14:textId="77777777" w:rsidR="00363843" w:rsidRDefault="00363843" w:rsidP="0062567E">
            <w:pPr>
              <w:pStyle w:val="ListParagraph"/>
              <w:ind w:left="261"/>
            </w:pPr>
          </w:p>
          <w:p w14:paraId="4BC9F7D4" w14:textId="5778307B" w:rsidR="00363843" w:rsidRDefault="00363843" w:rsidP="0062567E">
            <w:pPr>
              <w:ind w:left="-1"/>
            </w:pPr>
            <w:r>
              <w:t xml:space="preserve">There is some frustration that It was clear from student performance that this was going to be a good year for attainment anyway, but changes to the grade calculations mean that it may be considered a one-off so patterns are difficult to interpret. </w:t>
            </w:r>
            <w:r w:rsidR="001530A3">
              <w:t xml:space="preserve"> However,</w:t>
            </w:r>
            <w:r>
              <w:t xml:space="preserve"> the committee noted that student attainment is clearly improving, and that these are fantastic results overall.</w:t>
            </w:r>
            <w:r w:rsidR="001530A3">
              <w:t xml:space="preserve"> </w:t>
            </w:r>
            <w:r>
              <w:t xml:space="preserve"> Increased presentation rate doesn’t seem to be negatively affecting quality, but this will continue to be monitored.</w:t>
            </w:r>
          </w:p>
          <w:p w14:paraId="1E356399" w14:textId="77777777" w:rsidR="00363843" w:rsidRDefault="00363843" w:rsidP="0062567E">
            <w:pPr>
              <w:ind w:left="-1"/>
            </w:pPr>
          </w:p>
          <w:p w14:paraId="013AA76C" w14:textId="38E8B454" w:rsidR="00363843" w:rsidRDefault="00363843" w:rsidP="0062567E">
            <w:r>
              <w:t xml:space="preserve">NESCol courses will continue to be offered but classes will be impacted by COVID restrictions (although nobody should be disadvantaged). </w:t>
            </w:r>
            <w:r w:rsidR="001530A3">
              <w:t xml:space="preserve"> </w:t>
            </w:r>
            <w:r>
              <w:t>There is a desire to offer more of these options in school in future, so they are under school control rather than relying on other institutions.</w:t>
            </w:r>
          </w:p>
          <w:p w14:paraId="42358E9C" w14:textId="77777777" w:rsidR="00363843" w:rsidRPr="001530A3" w:rsidRDefault="00363843" w:rsidP="0062567E">
            <w:pPr>
              <w:rPr>
                <w:rFonts w:cstheme="minorHAnsi"/>
                <w:szCs w:val="24"/>
              </w:rPr>
            </w:pPr>
          </w:p>
          <w:p w14:paraId="4F9730EC" w14:textId="4FF1D05C" w:rsidR="00363843" w:rsidRPr="001530A3" w:rsidRDefault="00363843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2) </w:t>
            </w:r>
            <w:r w:rsidRPr="00C51A8A">
              <w:rPr>
                <w:rFonts w:cstheme="minorHAnsi"/>
                <w:b/>
                <w:bCs/>
              </w:rPr>
              <w:t>SQA update: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23029">
              <w:rPr>
                <w:rFonts w:cstheme="minorHAnsi"/>
                <w:szCs w:val="24"/>
              </w:rPr>
              <w:t xml:space="preserve">Alison presented an overview of the SQA processes </w:t>
            </w:r>
            <w:r>
              <w:rPr>
                <w:rFonts w:cstheme="minorHAnsi"/>
                <w:szCs w:val="24"/>
              </w:rPr>
              <w:t xml:space="preserve">past, present and future, </w:t>
            </w:r>
            <w:r w:rsidRPr="00C23029">
              <w:rPr>
                <w:rFonts w:cstheme="minorHAnsi"/>
                <w:szCs w:val="24"/>
              </w:rPr>
              <w:t>following cancellation of the May exams (see slide pack</w:t>
            </w:r>
            <w:r>
              <w:rPr>
                <w:rFonts w:cstheme="minorHAnsi"/>
                <w:szCs w:val="24"/>
              </w:rPr>
              <w:t xml:space="preserve"> pdf</w:t>
            </w:r>
            <w:r w:rsidRPr="00C23029">
              <w:rPr>
                <w:rFonts w:cstheme="minorHAnsi"/>
                <w:szCs w:val="24"/>
              </w:rPr>
              <w:t xml:space="preserve">). </w:t>
            </w:r>
            <w:r w:rsidR="001530A3">
              <w:rPr>
                <w:rFonts w:cstheme="minorHAnsi"/>
                <w:szCs w:val="24"/>
              </w:rPr>
              <w:t xml:space="preserve"> </w:t>
            </w:r>
            <w:r w:rsidRPr="00C23029">
              <w:t xml:space="preserve">The school had to react quickly to SQA announcements to keep up with changing arrangements. </w:t>
            </w:r>
            <w:r w:rsidR="001530A3">
              <w:t xml:space="preserve"> </w:t>
            </w:r>
            <w:r>
              <w:t xml:space="preserve">When </w:t>
            </w:r>
            <w:r>
              <w:lastRenderedPageBreak/>
              <w:t>estimate grades were processed, many staff undertook training to make sure they could robustly moderate qualifications.</w:t>
            </w:r>
            <w:r w:rsidR="001530A3">
              <w:t xml:space="preserve"> </w:t>
            </w:r>
            <w:r>
              <w:t xml:space="preserve"> Following the DFM’s announcement of grades being changed in line with teacher predictions, 24% o</w:t>
            </w:r>
            <w:r w:rsidR="001530A3">
              <w:t>f</w:t>
            </w:r>
            <w:r>
              <w:t xml:space="preserve"> Inverurie’s awards were increased (consistent with the national average). </w:t>
            </w:r>
            <w:r w:rsidR="001530A3">
              <w:t xml:space="preserve"> </w:t>
            </w:r>
            <w:r>
              <w:t xml:space="preserve">There was support for </w:t>
            </w:r>
            <w:r w:rsidR="001530A3">
              <w:t>teachers,</w:t>
            </w:r>
            <w:r>
              <w:t xml:space="preserve"> but the extra workload has been significant.</w:t>
            </w:r>
          </w:p>
        </w:tc>
        <w:tc>
          <w:tcPr>
            <w:tcW w:w="2340" w:type="dxa"/>
          </w:tcPr>
          <w:p w14:paraId="763CBECC" w14:textId="77777777" w:rsidR="00363843" w:rsidRPr="00D35E05" w:rsidRDefault="00363843" w:rsidP="0062567E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1780" w:type="dxa"/>
          </w:tcPr>
          <w:p w14:paraId="13709BFC" w14:textId="77777777" w:rsidR="00363843" w:rsidRPr="00D35E05" w:rsidRDefault="00363843" w:rsidP="0062567E">
            <w:pPr>
              <w:rPr>
                <w:rFonts w:cstheme="minorHAnsi"/>
                <w:color w:val="FF0000"/>
                <w:szCs w:val="24"/>
              </w:rPr>
            </w:pPr>
          </w:p>
        </w:tc>
      </w:tr>
      <w:tr w:rsidR="00363843" w:rsidRPr="00D07B7A" w14:paraId="1D77039E" w14:textId="77777777" w:rsidTr="0062567E">
        <w:tc>
          <w:tcPr>
            <w:tcW w:w="1838" w:type="dxa"/>
          </w:tcPr>
          <w:p w14:paraId="08D97855" w14:textId="77777777" w:rsidR="00363843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7990" w:type="dxa"/>
          </w:tcPr>
          <w:p w14:paraId="1336688B" w14:textId="55CEB9D8" w:rsidR="001530A3" w:rsidRPr="00FB0880" w:rsidRDefault="00CE601B" w:rsidP="001530A3">
            <w:r>
              <w:rPr>
                <w:b/>
                <w:bCs/>
              </w:rPr>
              <w:t>1</w:t>
            </w:r>
            <w:r w:rsidR="001530A3" w:rsidRPr="00FB0880">
              <w:rPr>
                <w:b/>
                <w:bCs/>
              </w:rPr>
              <w:t>) Google Guardian:</w:t>
            </w:r>
            <w:r w:rsidR="001530A3" w:rsidRPr="00FB0880">
              <w:t xml:space="preserve"> 80% of parents have signed up, which is good. </w:t>
            </w:r>
            <w:r w:rsidR="001530A3">
              <w:t xml:space="preserve"> </w:t>
            </w:r>
            <w:r w:rsidR="001530A3" w:rsidRPr="00FB0880">
              <w:t xml:space="preserve">Staff are still developing skills and adjusting from lockdown use, so it will take </w:t>
            </w:r>
            <w:r w:rsidR="001530A3">
              <w:t>t</w:t>
            </w:r>
            <w:r w:rsidR="001530A3" w:rsidRPr="00FB0880">
              <w:t>ime to get right.</w:t>
            </w:r>
            <w:r>
              <w:t xml:space="preserve"> </w:t>
            </w:r>
            <w:r w:rsidR="001530A3" w:rsidRPr="00FB0880">
              <w:t xml:space="preserve"> The system is currently being used by some staff to list classwork as well as homework - parents raised this is as an issue because students are getting confusing/overwhelmed. </w:t>
            </w:r>
            <w:r>
              <w:t xml:space="preserve"> </w:t>
            </w:r>
            <w:r w:rsidR="001530A3">
              <w:t>S</w:t>
            </w:r>
            <w:r w:rsidR="001530A3" w:rsidRPr="00FB0880">
              <w:t xml:space="preserve">taff are being encouraged to make deadlines realistic so as not to overwhelm students. </w:t>
            </w:r>
            <w:r>
              <w:t xml:space="preserve"> </w:t>
            </w:r>
            <w:r w:rsidR="001530A3" w:rsidRPr="00FB0880">
              <w:t>If there are any technical issues, parents should contact the school office who will pass them to Alison.</w:t>
            </w:r>
          </w:p>
          <w:p w14:paraId="69AEC90B" w14:textId="2DB7319D" w:rsidR="001530A3" w:rsidRPr="00CE601B" w:rsidRDefault="001530A3" w:rsidP="00CE601B">
            <w:pPr>
              <w:spacing w:after="0"/>
            </w:pPr>
          </w:p>
          <w:p w14:paraId="157E8E4E" w14:textId="70D8107E" w:rsidR="00CE601B" w:rsidRPr="00FB0880" w:rsidRDefault="00CE601B" w:rsidP="00CE601B">
            <w:pPr>
              <w:rPr>
                <w:rFonts w:cstheme="minorHAnsi"/>
              </w:rPr>
            </w:pPr>
            <w:r w:rsidRPr="00C23029">
              <w:rPr>
                <w:b/>
                <w:bCs/>
              </w:rPr>
              <w:t xml:space="preserve">2) </w:t>
            </w:r>
            <w:r w:rsidRPr="00C23029">
              <w:rPr>
                <w:rFonts w:cstheme="minorHAnsi"/>
                <w:b/>
                <w:bCs/>
                <w:color w:val="000000" w:themeColor="text1"/>
              </w:rPr>
              <w:t>Parent portal:</w:t>
            </w:r>
            <w:r w:rsidRPr="00C23029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there are </w:t>
            </w:r>
            <w:r w:rsidRPr="00C23029">
              <w:rPr>
                <w:rFonts w:cstheme="minorHAnsi"/>
                <w:color w:val="000000" w:themeColor="text1"/>
              </w:rPr>
              <w:t xml:space="preserve">some technical issues at the moment, </w:t>
            </w:r>
            <w:r>
              <w:rPr>
                <w:rFonts w:cstheme="minorHAnsi"/>
                <w:color w:val="000000" w:themeColor="text1"/>
              </w:rPr>
              <w:t>and</w:t>
            </w:r>
            <w:r w:rsidRPr="00C23029">
              <w:rPr>
                <w:rFonts w:cstheme="minorHAnsi"/>
                <w:color w:val="000000" w:themeColor="text1"/>
              </w:rPr>
              <w:t xml:space="preserve"> not enough parents </w:t>
            </w:r>
            <w:r>
              <w:rPr>
                <w:rFonts w:cstheme="minorHAnsi"/>
                <w:color w:val="000000" w:themeColor="text1"/>
              </w:rPr>
              <w:t xml:space="preserve">have </w:t>
            </w:r>
            <w:r w:rsidRPr="00C23029">
              <w:rPr>
                <w:rFonts w:cstheme="minorHAnsi"/>
                <w:color w:val="000000" w:themeColor="text1"/>
              </w:rPr>
              <w:t>sign</w:t>
            </w:r>
            <w:r>
              <w:rPr>
                <w:rFonts w:cstheme="minorHAnsi"/>
                <w:color w:val="000000" w:themeColor="text1"/>
              </w:rPr>
              <w:t>ed</w:t>
            </w:r>
            <w:r w:rsidRPr="00C23029">
              <w:rPr>
                <w:rFonts w:cstheme="minorHAnsi"/>
                <w:color w:val="000000" w:themeColor="text1"/>
              </w:rPr>
              <w:t xml:space="preserve"> up to avoid issuing paper </w:t>
            </w:r>
            <w:r w:rsidR="002F4A65">
              <w:rPr>
                <w:rFonts w:cstheme="minorHAnsi"/>
                <w:color w:val="000000" w:themeColor="text1"/>
              </w:rPr>
              <w:t xml:space="preserve">Data Update </w:t>
            </w:r>
            <w:r w:rsidRPr="00C23029">
              <w:rPr>
                <w:rFonts w:cstheme="minorHAnsi"/>
                <w:color w:val="000000" w:themeColor="text1"/>
              </w:rPr>
              <w:t>forms</w:t>
            </w:r>
            <w:r>
              <w:rPr>
                <w:rFonts w:cstheme="minorHAnsi"/>
                <w:color w:val="000000" w:themeColor="text1"/>
              </w:rPr>
              <w:t xml:space="preserve"> this year</w:t>
            </w:r>
            <w:r w:rsidRPr="00C23029"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3029">
              <w:rPr>
                <w:rFonts w:cstheme="minorHAnsi"/>
                <w:color w:val="000000" w:themeColor="text1"/>
              </w:rPr>
              <w:t>The system is</w:t>
            </w:r>
            <w:r>
              <w:rPr>
                <w:rFonts w:cstheme="minorHAnsi"/>
                <w:color w:val="000000" w:themeColor="text1"/>
              </w:rPr>
              <w:t xml:space="preserve"> controlled by the Council, not the school, </w:t>
            </w:r>
            <w:r w:rsidRPr="00C23029">
              <w:rPr>
                <w:rFonts w:cstheme="minorHAnsi"/>
                <w:color w:val="000000" w:themeColor="text1"/>
              </w:rPr>
              <w:t xml:space="preserve">but if parents are having issues, they can contact the school office in the first </w:t>
            </w:r>
            <w:r w:rsidRPr="00FB0880">
              <w:rPr>
                <w:rFonts w:cstheme="minorHAnsi"/>
              </w:rPr>
              <w:t>place</w:t>
            </w:r>
          </w:p>
          <w:p w14:paraId="64DD3672" w14:textId="77777777" w:rsidR="00CE601B" w:rsidRPr="00CE601B" w:rsidRDefault="00CE601B" w:rsidP="00CE601B">
            <w:pPr>
              <w:spacing w:after="0"/>
            </w:pPr>
          </w:p>
          <w:p w14:paraId="75F60AE7" w14:textId="47D14F7A" w:rsidR="00363843" w:rsidRPr="00CE601B" w:rsidRDefault="00CE601B" w:rsidP="001530A3">
            <w:r>
              <w:rPr>
                <w:b/>
                <w:bCs/>
              </w:rPr>
              <w:t>3</w:t>
            </w:r>
            <w:r w:rsidR="00363843">
              <w:rPr>
                <w:b/>
                <w:bCs/>
              </w:rPr>
              <w:t xml:space="preserve">) </w:t>
            </w:r>
            <w:r w:rsidR="00363843" w:rsidRPr="002C7165">
              <w:rPr>
                <w:b/>
                <w:bCs/>
              </w:rPr>
              <w:t xml:space="preserve">Tracking and </w:t>
            </w:r>
            <w:r w:rsidR="00363843">
              <w:rPr>
                <w:b/>
                <w:bCs/>
              </w:rPr>
              <w:t>reporting/parents’ evenings</w:t>
            </w:r>
            <w:r w:rsidR="00363843" w:rsidRPr="002C7165">
              <w:rPr>
                <w:b/>
                <w:bCs/>
              </w:rPr>
              <w:t>:</w:t>
            </w:r>
            <w:r w:rsidR="00363843" w:rsidRPr="002C7165">
              <w:t xml:space="preserve"> </w:t>
            </w:r>
            <w:r w:rsidR="00363843">
              <w:t>due to current restrictions the school might need to replace upcoming parents’ nights with an extra tracking report.</w:t>
            </w:r>
            <w:r>
              <w:t xml:space="preserve"> </w:t>
            </w:r>
            <w:r w:rsidR="00363843">
              <w:t xml:space="preserve"> This could be augmented with Skype calls for individual pupils who need to be contacted.</w:t>
            </w:r>
            <w:r>
              <w:t xml:space="preserve"> </w:t>
            </w:r>
            <w:r w:rsidR="00363843">
              <w:t xml:space="preserve"> Parents expressed concerns about this, noting the value of verbal contact with each teacher. </w:t>
            </w:r>
            <w:r>
              <w:t xml:space="preserve"> </w:t>
            </w:r>
            <w:r w:rsidR="00363843">
              <w:t xml:space="preserve">One suggestion was to use video conferencing software like ‘Near me’ used at Inverurie Medical Practice, which is being considered by another local school. </w:t>
            </w:r>
            <w:r>
              <w:t xml:space="preserve"> </w:t>
            </w:r>
            <w:r w:rsidR="00363843">
              <w:t>However</w:t>
            </w:r>
            <w:r>
              <w:t>,</w:t>
            </w:r>
            <w:r w:rsidR="00363843">
              <w:t xml:space="preserve"> a firm decision will need to be taken soon.</w:t>
            </w:r>
            <w:r>
              <w:t xml:space="preserve"> </w:t>
            </w:r>
            <w:r w:rsidR="00363843">
              <w:t xml:space="preserve"> Julian Shepherd is heading this planning; any suggested solutions can be passed to Mark to share with the planning group.</w:t>
            </w:r>
          </w:p>
        </w:tc>
        <w:tc>
          <w:tcPr>
            <w:tcW w:w="2340" w:type="dxa"/>
          </w:tcPr>
          <w:p w14:paraId="3B4D04BC" w14:textId="46CBC65D" w:rsidR="001530A3" w:rsidRDefault="00CE601B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Request staff to reduce confusion between classroom tasks and homework</w:t>
            </w:r>
          </w:p>
          <w:p w14:paraId="769A0A46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3AEBD9EA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6309CA1D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097E037B" w14:textId="77777777" w:rsidR="00CE601B" w:rsidRDefault="00CE601B" w:rsidP="00CE601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Sign up for parent portal</w:t>
            </w:r>
          </w:p>
          <w:p w14:paraId="31C5CAF8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378F06C4" w14:textId="43E2CE31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6F0D0397" w14:textId="77777777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422EE39B" w14:textId="0AD346F8" w:rsidR="00363843" w:rsidRDefault="00363843" w:rsidP="0062567E">
            <w:pPr>
              <w:rPr>
                <w:rFonts w:cstheme="minorHAnsi"/>
                <w:szCs w:val="24"/>
              </w:rPr>
            </w:pPr>
            <w:r w:rsidRPr="00F9029B">
              <w:rPr>
                <w:rFonts w:cstheme="minorHAnsi"/>
                <w:szCs w:val="24"/>
              </w:rPr>
              <w:t>Suggested solutions to be passed to Mark</w:t>
            </w:r>
          </w:p>
          <w:p w14:paraId="1BDE7A37" w14:textId="1B8B370E" w:rsidR="00363843" w:rsidRPr="00F9029B" w:rsidRDefault="00363843" w:rsidP="0062567E">
            <w:pPr>
              <w:rPr>
                <w:rFonts w:cstheme="minorHAnsi"/>
                <w:szCs w:val="24"/>
              </w:rPr>
            </w:pPr>
          </w:p>
        </w:tc>
        <w:tc>
          <w:tcPr>
            <w:tcW w:w="1780" w:type="dxa"/>
          </w:tcPr>
          <w:p w14:paraId="212661EE" w14:textId="72FB9E2A" w:rsidR="001530A3" w:rsidRDefault="00CE601B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Alison</w:t>
            </w:r>
          </w:p>
          <w:p w14:paraId="69D346DE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2384B3CD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5863B595" w14:textId="77777777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3C7D7E2E" w14:textId="3326067A" w:rsidR="001530A3" w:rsidRDefault="001530A3" w:rsidP="0062567E">
            <w:pPr>
              <w:rPr>
                <w:rFonts w:cstheme="minorHAnsi"/>
                <w:szCs w:val="24"/>
              </w:rPr>
            </w:pPr>
          </w:p>
          <w:p w14:paraId="54D33C61" w14:textId="46C028B5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4B7943E1" w14:textId="77777777" w:rsidR="00CE601B" w:rsidRDefault="00CE601B" w:rsidP="00CE601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Parent forum</w:t>
            </w:r>
          </w:p>
          <w:p w14:paraId="54E68EEE" w14:textId="2C061EDF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01DB25C2" w14:textId="7CDC4ECC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2AC7D98D" w14:textId="614FB73B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4A354A8B" w14:textId="77777777" w:rsidR="00CE601B" w:rsidRDefault="00CE601B" w:rsidP="0062567E">
            <w:pPr>
              <w:rPr>
                <w:rFonts w:cstheme="minorHAnsi"/>
                <w:szCs w:val="24"/>
              </w:rPr>
            </w:pPr>
          </w:p>
          <w:p w14:paraId="41035FB4" w14:textId="355E9017" w:rsidR="00363843" w:rsidRDefault="00363843" w:rsidP="0062567E">
            <w:pPr>
              <w:rPr>
                <w:rFonts w:cstheme="minorHAnsi"/>
                <w:szCs w:val="24"/>
              </w:rPr>
            </w:pPr>
            <w:r w:rsidRPr="00F9029B">
              <w:rPr>
                <w:rFonts w:cstheme="minorHAnsi"/>
                <w:szCs w:val="24"/>
              </w:rPr>
              <w:t>All members</w:t>
            </w:r>
          </w:p>
          <w:p w14:paraId="4D6B03A1" w14:textId="563055C0" w:rsidR="00363843" w:rsidRPr="00F9029B" w:rsidRDefault="00363843" w:rsidP="00CE601B">
            <w:pPr>
              <w:rPr>
                <w:rFonts w:cstheme="minorHAnsi"/>
                <w:szCs w:val="24"/>
              </w:rPr>
            </w:pPr>
          </w:p>
        </w:tc>
      </w:tr>
      <w:tr w:rsidR="00363843" w:rsidRPr="00D07B7A" w14:paraId="45EF3D97" w14:textId="77777777" w:rsidTr="0062567E">
        <w:tc>
          <w:tcPr>
            <w:tcW w:w="1838" w:type="dxa"/>
          </w:tcPr>
          <w:p w14:paraId="79D28CDA" w14:textId="77777777" w:rsidR="00363843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Mentoring</w:t>
            </w:r>
          </w:p>
        </w:tc>
        <w:tc>
          <w:tcPr>
            <w:tcW w:w="7990" w:type="dxa"/>
          </w:tcPr>
          <w:p w14:paraId="4BB8DD49" w14:textId="45A3F739" w:rsidR="00363843" w:rsidRPr="00FB0880" w:rsidRDefault="00363843" w:rsidP="0062567E">
            <w:r w:rsidRPr="00FB0880">
              <w:t xml:space="preserve">Update provided by Mark (see slide pack pdf): For the past two years each S5/6 pupil has been mentored by someone in the community linked with their vocational aspirations. </w:t>
            </w:r>
            <w:r w:rsidR="002F4A65">
              <w:t xml:space="preserve"> </w:t>
            </w:r>
            <w:r w:rsidRPr="00FB0880">
              <w:t>However</w:t>
            </w:r>
            <w:r w:rsidR="002F4A65">
              <w:t>,</w:t>
            </w:r>
            <w:r w:rsidRPr="00FB0880">
              <w:t xml:space="preserve"> it’s impractical to run this with current restrictions so has been paused; after a review year it will be picked up again in 21/22. </w:t>
            </w:r>
            <w:r w:rsidR="002F4A65">
              <w:t xml:space="preserve"> </w:t>
            </w:r>
            <w:r w:rsidRPr="00FB0880">
              <w:t xml:space="preserve">In S4, the academic mentoring volunteer members of staff will continue. </w:t>
            </w:r>
            <w:r w:rsidR="002F4A65">
              <w:t xml:space="preserve"> </w:t>
            </w:r>
            <w:r w:rsidRPr="00FB0880">
              <w:t>S6s will be mentoring S1s to support skill development and build relationships.</w:t>
            </w:r>
            <w:r w:rsidR="002F4A65">
              <w:t xml:space="preserve"> </w:t>
            </w:r>
            <w:r w:rsidRPr="00FB0880">
              <w:t xml:space="preserve"> Mentoring for vulnerable students through MRC </w:t>
            </w:r>
            <w:r w:rsidR="002F4A65">
              <w:t>P</w:t>
            </w:r>
            <w:r w:rsidRPr="00FB0880">
              <w:t>athways is ongoing; Shona Lees will come in later in the session to give us an update.</w:t>
            </w:r>
          </w:p>
        </w:tc>
        <w:tc>
          <w:tcPr>
            <w:tcW w:w="2340" w:type="dxa"/>
          </w:tcPr>
          <w:p w14:paraId="22419642" w14:textId="77777777" w:rsidR="00363843" w:rsidRDefault="00363843" w:rsidP="0062567E">
            <w:pPr>
              <w:rPr>
                <w:rFonts w:cstheme="minorHAnsi"/>
                <w:szCs w:val="24"/>
              </w:rPr>
            </w:pPr>
          </w:p>
          <w:p w14:paraId="0B46EECB" w14:textId="77777777" w:rsidR="002F4A65" w:rsidRDefault="002F4A65" w:rsidP="0062567E">
            <w:pPr>
              <w:rPr>
                <w:rFonts w:cstheme="minorHAnsi"/>
                <w:szCs w:val="24"/>
              </w:rPr>
            </w:pPr>
          </w:p>
          <w:p w14:paraId="2D16627B" w14:textId="77777777" w:rsidR="002F4A65" w:rsidRDefault="002F4A65" w:rsidP="0062567E">
            <w:pPr>
              <w:rPr>
                <w:rFonts w:cstheme="minorHAnsi"/>
                <w:szCs w:val="24"/>
              </w:rPr>
            </w:pPr>
          </w:p>
          <w:p w14:paraId="230FD7E4" w14:textId="433C37D1" w:rsidR="002F4A65" w:rsidRDefault="002F4A65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Invite Shona Lees to a future meeting</w:t>
            </w:r>
          </w:p>
          <w:p w14:paraId="0E0E0B7F" w14:textId="4ECCD4E3" w:rsidR="002F4A65" w:rsidRPr="00FB0880" w:rsidRDefault="002F4A65" w:rsidP="0062567E">
            <w:pPr>
              <w:rPr>
                <w:rFonts w:cstheme="minorHAnsi"/>
                <w:szCs w:val="24"/>
              </w:rPr>
            </w:pPr>
          </w:p>
        </w:tc>
        <w:tc>
          <w:tcPr>
            <w:tcW w:w="1780" w:type="dxa"/>
          </w:tcPr>
          <w:p w14:paraId="5137B657" w14:textId="77777777" w:rsidR="00363843" w:rsidRDefault="00363843" w:rsidP="0062567E">
            <w:pPr>
              <w:rPr>
                <w:rFonts w:cstheme="minorHAnsi"/>
                <w:szCs w:val="24"/>
              </w:rPr>
            </w:pPr>
          </w:p>
          <w:p w14:paraId="7ABDCACF" w14:textId="77777777" w:rsidR="002F4A65" w:rsidRDefault="002F4A65" w:rsidP="0062567E">
            <w:pPr>
              <w:rPr>
                <w:rFonts w:cstheme="minorHAnsi"/>
                <w:szCs w:val="24"/>
              </w:rPr>
            </w:pPr>
          </w:p>
          <w:p w14:paraId="338B085C" w14:textId="77777777" w:rsidR="002F4A65" w:rsidRDefault="002F4A65" w:rsidP="0062567E">
            <w:pPr>
              <w:rPr>
                <w:rFonts w:cstheme="minorHAnsi"/>
                <w:szCs w:val="24"/>
              </w:rPr>
            </w:pPr>
          </w:p>
          <w:p w14:paraId="4BDBAFAC" w14:textId="4F2FB59A" w:rsidR="002F4A65" w:rsidRPr="00FB0880" w:rsidRDefault="002F4A65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Elizabeth/Simon</w:t>
            </w:r>
          </w:p>
        </w:tc>
      </w:tr>
      <w:tr w:rsidR="00363843" w:rsidRPr="00D07B7A" w14:paraId="07498AD5" w14:textId="77777777" w:rsidTr="0062567E">
        <w:tc>
          <w:tcPr>
            <w:tcW w:w="1838" w:type="dxa"/>
          </w:tcPr>
          <w:p w14:paraId="061A971C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AOB</w:t>
            </w:r>
          </w:p>
        </w:tc>
        <w:tc>
          <w:tcPr>
            <w:tcW w:w="7990" w:type="dxa"/>
          </w:tcPr>
          <w:p w14:paraId="4523CB10" w14:textId="01A6F37B" w:rsidR="00363843" w:rsidRDefault="00363843" w:rsidP="003638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319"/>
            </w:pPr>
            <w:r w:rsidRPr="00FB0880">
              <w:t xml:space="preserve">Daily bulletins have not been posted regularly. </w:t>
            </w:r>
            <w:r w:rsidR="002F4A65">
              <w:t xml:space="preserve"> </w:t>
            </w:r>
            <w:r w:rsidRPr="00FB0880">
              <w:t>There may be technical issues affecting visibility; Mark will investigate.</w:t>
            </w:r>
          </w:p>
          <w:p w14:paraId="739D26B9" w14:textId="77777777" w:rsidR="00363843" w:rsidRDefault="00363843" w:rsidP="006256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319"/>
            </w:pPr>
            <w:r w:rsidRPr="00FB0880">
              <w:t>The opportunity for S4 work experience was queried; Mark will look into this.</w:t>
            </w:r>
          </w:p>
          <w:p w14:paraId="5E36DC03" w14:textId="0AEE50C4" w:rsidR="002F4A65" w:rsidRPr="002F4A65" w:rsidRDefault="002F4A65" w:rsidP="002F4A65">
            <w:pPr>
              <w:spacing w:after="0" w:line="240" w:lineRule="auto"/>
            </w:pPr>
          </w:p>
        </w:tc>
        <w:tc>
          <w:tcPr>
            <w:tcW w:w="2340" w:type="dxa"/>
          </w:tcPr>
          <w:p w14:paraId="79A33B06" w14:textId="7FA5C273" w:rsidR="00363843" w:rsidRPr="00FB0880" w:rsidRDefault="002F4A65" w:rsidP="0062567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</w:t>
            </w:r>
            <w:r w:rsidR="00363843" w:rsidRPr="00FB0880">
              <w:rPr>
                <w:rFonts w:cstheme="minorHAnsi"/>
                <w:szCs w:val="24"/>
              </w:rPr>
              <w:t>ollow up and update at next meeting</w:t>
            </w:r>
          </w:p>
        </w:tc>
        <w:tc>
          <w:tcPr>
            <w:tcW w:w="1780" w:type="dxa"/>
          </w:tcPr>
          <w:p w14:paraId="061C5084" w14:textId="77777777" w:rsidR="00363843" w:rsidRPr="00FB0880" w:rsidRDefault="00363843" w:rsidP="0062567E">
            <w:pPr>
              <w:rPr>
                <w:rFonts w:cstheme="minorHAnsi"/>
                <w:szCs w:val="24"/>
              </w:rPr>
            </w:pPr>
            <w:r w:rsidRPr="00FB0880">
              <w:rPr>
                <w:rFonts w:cstheme="minorHAnsi"/>
                <w:szCs w:val="24"/>
              </w:rPr>
              <w:t>Mark</w:t>
            </w:r>
          </w:p>
        </w:tc>
      </w:tr>
      <w:tr w:rsidR="00363843" w:rsidRPr="00D07B7A" w14:paraId="64058C28" w14:textId="77777777" w:rsidTr="0062567E">
        <w:tc>
          <w:tcPr>
            <w:tcW w:w="1838" w:type="dxa"/>
          </w:tcPr>
          <w:p w14:paraId="2B5FCDAB" w14:textId="77777777" w:rsidR="00363843" w:rsidRPr="00D07B7A" w:rsidRDefault="00363843" w:rsidP="0062567E">
            <w:pPr>
              <w:rPr>
                <w:rFonts w:cstheme="minorHAnsi"/>
                <w:b/>
                <w:sz w:val="24"/>
                <w:szCs w:val="24"/>
              </w:rPr>
            </w:pPr>
            <w:r w:rsidRPr="00D07B7A"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</w:tc>
        <w:tc>
          <w:tcPr>
            <w:tcW w:w="7990" w:type="dxa"/>
          </w:tcPr>
          <w:p w14:paraId="68D26320" w14:textId="2EC864CA" w:rsidR="00363843" w:rsidRPr="00FB0880" w:rsidRDefault="00363843" w:rsidP="0062567E">
            <w:pPr>
              <w:rPr>
                <w:rFonts w:cstheme="minorHAnsi"/>
              </w:rPr>
            </w:pPr>
            <w:r w:rsidRPr="00FB0880">
              <w:rPr>
                <w:rFonts w:cstheme="minorHAnsi"/>
                <w:b/>
                <w:bCs/>
              </w:rPr>
              <w:t xml:space="preserve">Tuesday 24th November 2020, </w:t>
            </w:r>
            <w:r w:rsidRPr="00FB0880">
              <w:rPr>
                <w:rFonts w:cstheme="minorHAnsi"/>
              </w:rPr>
              <w:t>6.30-8.30pm</w:t>
            </w:r>
          </w:p>
          <w:p w14:paraId="6A31AA8C" w14:textId="77777777" w:rsidR="00363843" w:rsidRPr="00FB0880" w:rsidRDefault="00363843" w:rsidP="0062567E">
            <w:pPr>
              <w:rPr>
                <w:rFonts w:cstheme="minorHAnsi"/>
              </w:rPr>
            </w:pPr>
            <w:r w:rsidRPr="00FB0880">
              <w:rPr>
                <w:rFonts w:cstheme="minorHAnsi"/>
              </w:rPr>
              <w:t>Venue: Inverurie Community Campus (room TBC), restrictions permitting.</w:t>
            </w:r>
          </w:p>
          <w:p w14:paraId="62CB04C0" w14:textId="58CF7445" w:rsidR="00363843" w:rsidRPr="00363843" w:rsidRDefault="00363843" w:rsidP="0062567E">
            <w:pPr>
              <w:rPr>
                <w:rFonts w:cstheme="minorHAnsi"/>
              </w:rPr>
            </w:pPr>
            <w:r w:rsidRPr="000E70A0">
              <w:rPr>
                <w:rFonts w:cstheme="minorHAnsi"/>
                <w:b/>
                <w:bCs/>
                <w:i/>
                <w:iCs/>
                <w:color w:val="000000" w:themeColor="text1"/>
              </w:rPr>
              <w:t>Head teacher topic</w:t>
            </w:r>
            <w:r w:rsidRPr="00FB088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‘</w:t>
            </w:r>
            <w:r w:rsidRPr="00FB0880">
              <w:rPr>
                <w:rFonts w:cstheme="minorHAnsi"/>
              </w:rPr>
              <w:t>Learning and teaching: Systems used to share students’ progress with parents/carers’</w:t>
            </w:r>
          </w:p>
        </w:tc>
        <w:tc>
          <w:tcPr>
            <w:tcW w:w="2340" w:type="dxa"/>
          </w:tcPr>
          <w:p w14:paraId="2182280C" w14:textId="77777777" w:rsidR="00363843" w:rsidRPr="00FB0880" w:rsidRDefault="00363843" w:rsidP="0062567E">
            <w:pPr>
              <w:rPr>
                <w:rFonts w:cstheme="minorHAnsi"/>
                <w:szCs w:val="24"/>
              </w:rPr>
            </w:pPr>
          </w:p>
          <w:p w14:paraId="19471639" w14:textId="77777777" w:rsidR="00363843" w:rsidRDefault="00363843" w:rsidP="0062567E">
            <w:pPr>
              <w:rPr>
                <w:rFonts w:cstheme="minorHAnsi"/>
                <w:szCs w:val="24"/>
              </w:rPr>
            </w:pPr>
          </w:p>
          <w:p w14:paraId="572C5595" w14:textId="77777777" w:rsidR="00363843" w:rsidRPr="00FB0880" w:rsidRDefault="00363843" w:rsidP="0062567E">
            <w:pPr>
              <w:rPr>
                <w:rFonts w:cstheme="minorHAnsi"/>
                <w:szCs w:val="24"/>
              </w:rPr>
            </w:pPr>
            <w:r w:rsidRPr="00FB0880">
              <w:rPr>
                <w:rFonts w:cstheme="minorHAnsi"/>
                <w:szCs w:val="24"/>
              </w:rPr>
              <w:t>Confirm venue</w:t>
            </w:r>
          </w:p>
        </w:tc>
        <w:tc>
          <w:tcPr>
            <w:tcW w:w="1780" w:type="dxa"/>
          </w:tcPr>
          <w:p w14:paraId="5ADC1CE7" w14:textId="77777777" w:rsidR="00363843" w:rsidRPr="00FB0880" w:rsidRDefault="00363843" w:rsidP="0062567E">
            <w:pPr>
              <w:rPr>
                <w:rFonts w:cstheme="minorHAnsi"/>
                <w:szCs w:val="24"/>
              </w:rPr>
            </w:pPr>
          </w:p>
          <w:p w14:paraId="494DB9B6" w14:textId="77777777" w:rsidR="00363843" w:rsidRDefault="00363843" w:rsidP="0062567E">
            <w:pPr>
              <w:rPr>
                <w:rFonts w:cstheme="minorHAnsi"/>
                <w:szCs w:val="24"/>
              </w:rPr>
            </w:pPr>
          </w:p>
          <w:p w14:paraId="45DA5542" w14:textId="77777777" w:rsidR="00363843" w:rsidRPr="00FB0880" w:rsidRDefault="00363843" w:rsidP="0062567E">
            <w:pPr>
              <w:rPr>
                <w:rFonts w:cstheme="minorHAnsi"/>
                <w:szCs w:val="24"/>
              </w:rPr>
            </w:pPr>
            <w:r w:rsidRPr="00FB0880">
              <w:rPr>
                <w:rFonts w:cstheme="minorHAnsi"/>
                <w:szCs w:val="24"/>
              </w:rPr>
              <w:t>Mark/Elizabeth</w:t>
            </w:r>
          </w:p>
        </w:tc>
      </w:tr>
    </w:tbl>
    <w:p w14:paraId="43DEC9CD" w14:textId="77777777" w:rsidR="00363843" w:rsidRPr="00D07B7A" w:rsidRDefault="00363843" w:rsidP="00363843">
      <w:pPr>
        <w:rPr>
          <w:rFonts w:cstheme="minorHAnsi"/>
          <w:sz w:val="24"/>
          <w:szCs w:val="24"/>
        </w:rPr>
      </w:pPr>
    </w:p>
    <w:sectPr w:rsidR="00363843" w:rsidRPr="00D07B7A" w:rsidSect="00447E9B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34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08D32" w14:textId="77777777" w:rsidR="009D2325" w:rsidRDefault="000E7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659B32" w14:textId="77777777" w:rsidR="009D2325" w:rsidRDefault="000E70A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3DF"/>
    <w:multiLevelType w:val="hybridMultilevel"/>
    <w:tmpl w:val="F5B84542"/>
    <w:lvl w:ilvl="0" w:tplc="7E7844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D33"/>
    <w:multiLevelType w:val="hybridMultilevel"/>
    <w:tmpl w:val="C68428FC"/>
    <w:lvl w:ilvl="0" w:tplc="7E7844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5AF1"/>
    <w:multiLevelType w:val="hybridMultilevel"/>
    <w:tmpl w:val="22325654"/>
    <w:lvl w:ilvl="0" w:tplc="7E7844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E1B"/>
    <w:multiLevelType w:val="hybridMultilevel"/>
    <w:tmpl w:val="BB40FBA4"/>
    <w:lvl w:ilvl="0" w:tplc="7E7844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5D8B"/>
    <w:multiLevelType w:val="hybridMultilevel"/>
    <w:tmpl w:val="DDFEF65C"/>
    <w:lvl w:ilvl="0" w:tplc="7E78440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3843"/>
    <w:rsid w:val="000E70A0"/>
    <w:rsid w:val="001530A3"/>
    <w:rsid w:val="002F4A65"/>
    <w:rsid w:val="00301BB6"/>
    <w:rsid w:val="00363843"/>
    <w:rsid w:val="005820AC"/>
    <w:rsid w:val="00BD64ED"/>
    <w:rsid w:val="00C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329E"/>
  <w15:chartTrackingRefBased/>
  <w15:docId w15:val="{58827B92-B382-464F-8220-718ACB47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43"/>
  </w:style>
  <w:style w:type="paragraph" w:styleId="ListParagraph">
    <w:name w:val="List Paragraph"/>
    <w:basedOn w:val="Normal"/>
    <w:uiPriority w:val="34"/>
    <w:qFormat/>
    <w:rsid w:val="0036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Watt</dc:creator>
  <cp:keywords/>
  <dc:description/>
  <cp:lastModifiedBy>Elizabeth Watt</cp:lastModifiedBy>
  <cp:revision>2</cp:revision>
  <dcterms:created xsi:type="dcterms:W3CDTF">2020-09-21T20:04:00Z</dcterms:created>
  <dcterms:modified xsi:type="dcterms:W3CDTF">2020-09-21T20:04:00Z</dcterms:modified>
</cp:coreProperties>
</file>